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7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93510" cy="91954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9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Информационная карта образовательной программы</w:t>
      </w:r>
      <w:r>
        <w:rPr/>
        <w:t>.</w:t>
      </w:r>
    </w:p>
    <w:tbl>
      <w:tblPr>
        <w:tblW w:w="10208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5"/>
        <w:gridCol w:w="4536"/>
        <w:gridCol w:w="5097"/>
      </w:tblGrid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Учреждение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МБУДО «Центр внешкольной работы</w:t>
            </w:r>
          </w:p>
          <w:p>
            <w:pPr>
              <w:pStyle w:val="Normal"/>
              <w:rPr/>
            </w:pPr>
            <w:r>
              <w:rPr/>
              <w:t>г.Буинска РТ»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Дополнительная общеобразовательная</w:t>
            </w:r>
          </w:p>
          <w:p>
            <w:pPr>
              <w:pStyle w:val="Normal"/>
              <w:rPr/>
            </w:pPr>
            <w:r>
              <w:rPr/>
              <w:t>общеразвивающая программа «Экологический интерактив»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4.1.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ФИО, должность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Карпухина Милеуша Сагитовна, педагог дополнительного образования.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4.2.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ФИО, должность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>ПДО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Срок реализации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3 года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Возраст обучающихся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8-12 лет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Характеристика программы:</w:t>
            </w:r>
          </w:p>
          <w:p>
            <w:pPr>
              <w:pStyle w:val="Normal"/>
              <w:rPr/>
            </w:pPr>
            <w:r>
              <w:rPr/>
              <w:t>- тип программы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 вид программы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 принцип проектирования программы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 форма организации содержания и учебного процесса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дополнительная</w:t>
            </w:r>
          </w:p>
          <w:p>
            <w:pPr>
              <w:pStyle w:val="Normal"/>
              <w:rPr/>
            </w:pPr>
            <w:r>
              <w:rPr/>
              <w:t>общеобразовательная общеразвивающая</w:t>
            </w:r>
          </w:p>
          <w:p>
            <w:pPr>
              <w:pStyle w:val="Normal"/>
              <w:rPr/>
            </w:pPr>
            <w:r>
              <w:rPr/>
              <w:t>программа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-общеразвивающая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 разноуровневая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-комплексная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Цель программы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формирование у обучающихся способности осознавать последствия своих действий по отношению к окружающей среде и умение жить в относительной гармонии с природой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5.5.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Базовый уровень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Формы и методы образовательной деятельности.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1.Демонстрационная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2.Фронтальная.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3.Самостоятельная.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4.Творческий проект.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5.Работа консультантов.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Формы мониторинга результативности.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- входной (предварительный) контроль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hd w:fill="FFFFFF" w:val="clear"/>
              </w:rPr>
              <w:t>- первичная диагностика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- текущий контроль</w:t>
            </w:r>
          </w:p>
          <w:p>
            <w:pPr>
              <w:pStyle w:val="Normal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- тематический контроль</w:t>
            </w:r>
          </w:p>
          <w:p>
            <w:pPr>
              <w:pStyle w:val="Normal"/>
              <w:rPr/>
            </w:pPr>
            <w:r>
              <w:rPr>
                <w:color w:val="000000"/>
                <w:shd w:fill="FFFFFF" w:val="clear"/>
              </w:rPr>
              <w:t>- итоговый контроль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Результативность реализации программы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участие в различных конкурсах муниципального, республиканского и других уровней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Дата утверждения и последней корректировки программы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Рецензенты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ОГЛАВЛЕНИЕ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9463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0"/>
        <w:gridCol w:w="7353"/>
        <w:gridCol w:w="1310"/>
      </w:tblGrid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Страница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Пояснительная записка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4-8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Учебный (тематический) план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8-11</w:t>
            </w:r>
          </w:p>
          <w:p>
            <w:pPr>
              <w:pStyle w:val="Normal"/>
              <w:jc w:val="center"/>
              <w:rPr/>
            </w:pPr>
            <w:r>
              <w:rPr/>
              <w:t>15-18</w:t>
            </w:r>
          </w:p>
          <w:p>
            <w:pPr>
              <w:pStyle w:val="Normal"/>
              <w:jc w:val="center"/>
              <w:rPr/>
            </w:pPr>
            <w:r>
              <w:rPr/>
              <w:t>25-27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Содержание программы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11-15</w:t>
            </w:r>
          </w:p>
          <w:p>
            <w:pPr>
              <w:pStyle w:val="Normal"/>
              <w:jc w:val="center"/>
              <w:rPr/>
            </w:pPr>
            <w:r>
              <w:rPr/>
              <w:t>18-24</w:t>
            </w:r>
          </w:p>
          <w:p>
            <w:pPr>
              <w:pStyle w:val="Normal"/>
              <w:jc w:val="center"/>
              <w:rPr/>
            </w:pPr>
            <w:r>
              <w:rPr/>
              <w:t>28-32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Организационно – педагогические условия реализации программы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33-34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Формы аттестации/контроля и оценочные материалы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34-35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Список литературы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35-36</w:t>
            </w:r>
          </w:p>
        </w:tc>
      </w:tr>
      <w:tr>
        <w:trPr>
          <w:trHeight w:val="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7.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/>
              <w:t>Приложения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/>
              <w:t>36-38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360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Cs/>
          <w:sz w:val="28"/>
        </w:rPr>
      </w:pPr>
      <w:r>
        <w:rPr>
          <w:bCs/>
          <w:sz w:val="28"/>
        </w:rPr>
        <w:t>Пояснительная записка.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Дополнительная общеобразовательная общеразвивающая программа «Экологический интерактив» реализуется в рамках естественнонаучной направленности и направлена на </w:t>
      </w:r>
      <w:r>
        <w:rPr>
          <w:rFonts w:eastAsia="Times New Roman" w:cs="Times New Roman" w:ascii="Times New Roman" w:hAnsi="Times New Roman"/>
          <w:sz w:val="28"/>
          <w:szCs w:val="28"/>
        </w:rPr>
        <w:t>формирование экологической культуры личности, развитие исследовательских и проектных компетенций, обучающихся через интерактивные формы изучения экологии и участия в природоохранной деятельности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Данная программа решает задачи экологического образования и способствует просвещению детей, подростков, молодёжи в деле сохранения, восстановления и развития сети особо охраняемых природных территорий региона. Программа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построена на принципах развивающего обучения, предполагающего формирование у обучающихся умения самостоятельно мыслить, анализировать, обобщать, устанавливать причинно-следственные связи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. </w:t>
      </w:r>
    </w:p>
    <w:p>
      <w:pPr>
        <w:pStyle w:val="NoSpacing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Программа объединения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«Экологический интерактив» естественнонаучной направленности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разработана на основе следующих нормативно-правовых документах: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spacing w:before="0" w:after="22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 </w:t>
      </w:r>
    </w:p>
    <w:p>
      <w:pPr>
        <w:pStyle w:val="Normal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rPr>
          <w:rFonts w:eastAsia="Calibri"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В связи с этим дополнительная общеобразовательная программа направлена на:</w:t>
      </w:r>
      <w:r>
        <w:rPr>
          <w:rFonts w:ascii="Clear Sans Light" w:hAnsi="Clear Sans Light"/>
          <w:color w:val="404040"/>
        </w:rPr>
        <w:t xml:space="preserve"> </w:t>
      </w:r>
    </w:p>
    <w:p>
      <w:pPr>
        <w:pStyle w:val="Normal"/>
        <w:numPr>
          <w:ilvl w:val="0"/>
          <w:numId w:val="1"/>
        </w:numPr>
        <w:shd w:val="clear" w:color="auto" w:fill="FFFFFF"/>
        <w:spacing w:beforeAutospacing="1" w:after="0"/>
        <w:rPr>
          <w:sz w:val="28"/>
          <w:szCs w:val="28"/>
        </w:rPr>
      </w:pPr>
      <w:r>
        <w:rPr>
          <w:sz w:val="28"/>
          <w:szCs w:val="28"/>
        </w:rPr>
        <w:t>формирование и развитие творческих способностей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формирование культуры здорового и безопасного образа жизни, укрепление здоровья 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обеспечение духовно-нравственного, гражданско-патриотического воспитания;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выявление, развитие и поддержку талантливых учащихся, а также лиц, проявивших выдающиеся способности;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профессиональную ориентацию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создание и обеспечение необходимых условий для личностного развития, укрепление здоровья, профессионального самоопределения и творческого труда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социализацию и адаптацию учащихся к жизни в обществе;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формирование общей культуры учащихся;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Autospacing="1"/>
        <w:rPr>
          <w:sz w:val="28"/>
          <w:szCs w:val="28"/>
        </w:rPr>
      </w:pPr>
      <w:r>
        <w:rPr>
          <w:sz w:val="28"/>
          <w:szCs w:val="28"/>
        </w:rPr>
        <w:t>удовлетворение иных образовательных потребностей и интересов учащихся, не противоречащих </w:t>
      </w:r>
      <w:r>
        <w:rPr>
          <w:sz w:val="28"/>
          <w:szCs w:val="28"/>
          <w:shd w:fill="FFFFFF" w:val="clear"/>
        </w:rPr>
        <w:t>законодательству Российской Федерации.</w:t>
      </w:r>
    </w:p>
    <w:p>
      <w:pPr>
        <w:pStyle w:val="NoSpacing"/>
        <w:ind w:firstLine="360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Особенность программы «Экологический  интерактив» в том, что она разработана для обучающихся, которые сами стремятся научиться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бережному  отношению к природе, получить  экологические знания, что служит  основным элементом формирующегося экологического сознания. Этому способствует положительный опыт общения детей с природой, </w:t>
      </w:r>
      <w:r>
        <w:rPr>
          <w:rStyle w:val="c5"/>
          <w:rFonts w:cs="Times New Roman" w:ascii="Times New Roman" w:hAnsi="Times New Roman"/>
          <w:sz w:val="28"/>
          <w:szCs w:val="28"/>
        </w:rPr>
        <w:t xml:space="preserve">познавательные занятия через экскурсии, походы, трудовая деятельность, экологические викторины, акции, опыты, наблюдения, исследования, творческие работы, полевые практики, работа с оборудованием, участие в конкурсах различных уровней. 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Развитие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когнитивных навыков облегчает в дальнейшем поиск необходимой информации, усвоение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новых знаний и освоение учебных программ различного уровня не только по биологии, но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и по другим предметам.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Одной из приоритетных целей духовно-нравственного воспитания школьников является воспитание ценностного отношения к природе, окружающей среде, экологическое воспитание.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cs="Times New Roman" w:ascii="Times New Roman" w:hAnsi="Times New Roman"/>
          <w:color w:val="000000"/>
          <w:sz w:val="28"/>
          <w:szCs w:val="28"/>
        </w:rPr>
        <w:t>Связь экологии и культуры почти прямолинейна: состояние экологии отражает тот уровень культуры, носителем которого является общество.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cs="Times New Roman" w:ascii="Times New Roman" w:hAnsi="Times New Roman"/>
          <w:color w:val="000000"/>
          <w:sz w:val="28"/>
          <w:szCs w:val="28"/>
        </w:rPr>
        <w:t xml:space="preserve">Накапливая опыт отношений с окружающим миром, ребенок развивается как личность – духовно, интеллектуально, нравственно. </w:t>
      </w:r>
      <w:r>
        <w:rPr>
          <w:rFonts w:eastAsia="Times New Roman" w:cs="Times New Roman" w:ascii="Times New Roman" w:hAnsi="Times New Roman"/>
          <w:sz w:val="28"/>
          <w:shd w:fill="FFFFFF" w:val="clear"/>
        </w:rPr>
        <w:t>При реализации образовательной программы или её частей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или ее филиала, а в случаях, не отвечающих техническим требованиям скоростного режима сети «Интернет» и других коммуникационных проблем, возникающих в процессе передачи  учебной информации в образовательной организации, допускается использование удалённого компьютера  независимо от места нахождения обучающихся.</w:t>
      </w:r>
      <w:r>
        <w:rPr/>
        <w:t xml:space="preserve">  </w:t>
      </w:r>
      <w:r>
        <w:rPr>
          <w:rFonts w:cs="Times New Roman" w:ascii="Times New Roman" w:hAnsi="Times New Roman"/>
          <w:sz w:val="28"/>
          <w:szCs w:val="28"/>
        </w:rPr>
        <w:t>Программа предусматривает индивидуальную работу с наиболее способными обучающимися.</w:t>
      </w:r>
    </w:p>
    <w:p>
      <w:pPr>
        <w:pStyle w:val="NoSpacing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</w:rPr>
        <w:t>Актуальность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Актуальность программы заключается в 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значимости </w:t>
      </w:r>
      <w:r>
        <w:rPr>
          <w:rFonts w:cs="Times New Roman" w:ascii="Times New Roman" w:hAnsi="Times New Roman"/>
          <w:sz w:val="28"/>
          <w:szCs w:val="28"/>
        </w:rPr>
        <w:t>дополнительного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естественнонаучного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образования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подрастающего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поколения, воспитания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экологической культуры,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 необходимостью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развития у детей интереса к изучению законов и явлений окружающего мира,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природы, воспитания ответственности за свои поступки и любви к природе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родного края.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 экологические исследования дают учащимся богатейший материал, который успешно используется на конференциях, конкурсах.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Для воспитания чувств патриотизма, нравственных качеств, формирования представлений о природе, гуманного отношения ко всему живому используются разнообразные формы и методы: тематические занятия, беседы, уход за растениями, наблюдения, целевые прогулки, экологические игры, чтение художественной литературы, рассматривание репродукций картин, слушанье музыки, разучивание стихов, песен, викторины, создание проблемных ситуаций.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Отличительная особенность данной образовательной программы от других программ заключается в том, что дети знакомятся и исследуют экологические проблемы своего края и города.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школьников знаний об экологии своей малой родины, на формирование экологического сознания учащихся через познание экологического состояния природы той местности, где они живут.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Цель</w:t>
      </w:r>
      <w:r>
        <w:rPr>
          <w:rFonts w:cs="Times New Roman" w:ascii="Times New Roman" w:hAnsi="Times New Roman"/>
          <w:b/>
          <w:sz w:val="28"/>
          <w:szCs w:val="28"/>
        </w:rPr>
        <w:t>:</w:t>
      </w:r>
      <w:r>
        <w:rPr>
          <w:rFonts w:cs="Times New Roman" w:ascii="Times New Roman" w:hAnsi="Times New Roman"/>
          <w:sz w:val="28"/>
          <w:szCs w:val="28"/>
        </w:rPr>
        <w:t xml:space="preserve"> формирование у обучающихся способности осознавать последствия своих действий по отношению к окружающей среде и умение жить в относительной гармонии с природой.</w:t>
      </w:r>
    </w:p>
    <w:p>
      <w:pPr>
        <w:pStyle w:val="NoSpacing"/>
        <w:rPr>
          <w:rFonts w:ascii="Times New Roman" w:hAnsi="Times New Roman" w:cs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Задачи:</w:t>
      </w:r>
    </w:p>
    <w:p>
      <w:pPr>
        <w:pStyle w:val="NoSpacing"/>
        <w:rPr>
          <w:rStyle w:val="blk"/>
          <w:rFonts w:ascii="Times New Roman" w:hAnsi="Times New Roman" w:cs="Times New Roman"/>
          <w:bCs/>
          <w:i/>
          <w:i/>
          <w:iCs/>
          <w:sz w:val="28"/>
          <w:szCs w:val="28"/>
        </w:rPr>
      </w:pPr>
      <w:r>
        <w:rPr>
          <w:rStyle w:val="blk"/>
          <w:rFonts w:cs="Times New Roman" w:ascii="Times New Roman" w:hAnsi="Times New Roman"/>
          <w:bCs/>
          <w:i/>
          <w:iCs/>
          <w:sz w:val="28"/>
          <w:szCs w:val="28"/>
        </w:rPr>
        <w:t>Обучающие: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обучение основам природоведческих, краеведческих знаний;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развитие умения работать с разными источниками информации;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формирование навыка приобретения личного практического и теоретического опыта;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обучение приемам мониторинга окружающей среды;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формирование туристско-бытовых знаний, умений, навыков, основ личной гигиены и первой до врачебной помощи.</w:t>
      </w:r>
    </w:p>
    <w:p>
      <w:pPr>
        <w:pStyle w:val="NoSpacing"/>
        <w:rPr>
          <w:rStyle w:val="blk"/>
          <w:rFonts w:ascii="Times New Roman" w:hAnsi="Times New Roman" w:cs="Times New Roman"/>
          <w:bCs/>
          <w:i/>
          <w:i/>
          <w:iCs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blk"/>
          <w:rFonts w:cs="Times New Roman" w:ascii="Times New Roman" w:hAnsi="Times New Roman"/>
          <w:bCs/>
          <w:i/>
          <w:iCs/>
          <w:sz w:val="28"/>
          <w:szCs w:val="28"/>
        </w:rPr>
        <w:t>Развивающие: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создание условий для развития теоретического и диалектического мышления обучающихся;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 xml:space="preserve">создание условий для поддержания высокого уровня познавательной активности обучающихся через организацию их собственной учебной деятельности; 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 xml:space="preserve">развитие способностей принимать не стандартные решения в исключительных ситуациях. </w:t>
      </w:r>
    </w:p>
    <w:p>
      <w:pPr>
        <w:pStyle w:val="NoSpacing"/>
        <w:rPr>
          <w:rStyle w:val="blk"/>
          <w:rFonts w:ascii="Times New Roman" w:hAnsi="Times New Roman" w:cs="Times New Roman"/>
          <w:bCs/>
          <w:i/>
          <w:i/>
          <w:iCs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blk"/>
          <w:rFonts w:cs="Times New Roman" w:ascii="Times New Roman" w:hAnsi="Times New Roman"/>
          <w:bCs/>
          <w:i/>
          <w:iCs/>
          <w:sz w:val="28"/>
          <w:szCs w:val="28"/>
        </w:rPr>
        <w:t>Воспитывающие: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воспитание патриотизма через изучение природы родного края;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формирование экологической культуры, чувства ответственности за сохранение окружающей среды;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воспитание личности способной думать, творить, действовать;</w:t>
      </w:r>
    </w:p>
    <w:p>
      <w:pPr>
        <w:pStyle w:val="NoSpacing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формирование ценностных ориентиров, стремление утвердить себя в разнообразной деятельности, активной жизненной позиции;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-</w:t>
        <w:tab/>
        <w:t>формирование ответственного отношения к исполнению обязанностей, пунктуальность, инициативность, коллективизм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Главные методические принципы реализации программы: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За основу реализации программы взят личностно-ориентированный подход, в центре внимания которого стоит личность ребенка, стремящаяся к реализации своих творческих возможностей и удовлетворению своих познавательных запросов. Принципы организации образовательного процесса нацелены на поиск новых творческих ориентиров и предусматривают: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самостоятельность учащихся;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развивающий характер обучения;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использование современных технологий на занятиях;</w:t>
      </w:r>
    </w:p>
    <w:p>
      <w:pPr>
        <w:pStyle w:val="NoSpacing"/>
        <w:rPr>
          <w:rStyle w:val="markdown-word"/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markdown-word"/>
          <w:rFonts w:cs="Times New Roman" w:ascii="Times New Roman" w:hAnsi="Times New Roman"/>
          <w:b/>
          <w:sz w:val="28"/>
          <w:szCs w:val="28"/>
          <w:shd w:fill="FFFFFF" w:val="clear"/>
        </w:rPr>
        <w:t>Гражданско</w:t>
        <w:noBreakHyphen/>
        <w:t>патриотическое воспитание</w:t>
      </w:r>
      <w:r>
        <w:rPr>
          <w:rStyle w:val="markdown-word"/>
          <w:rFonts w:cs="Times New Roman" w:ascii="Times New Roman" w:hAnsi="Times New Roman"/>
          <w:sz w:val="28"/>
          <w:szCs w:val="28"/>
          <w:shd w:fill="FFFFFF" w:val="clear"/>
        </w:rPr>
        <w:t> предполагает воспитание любви к Родине через заботу о её природных богатствах, формирование исторической памяти и гражданской идентичности, а также развитие чувства ответственности за сохранение природного наследия страны.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</w:rPr>
        <w:t>Эстетическое и творческое воспитание направлено</w:t>
      </w:r>
      <w:r>
        <w:rPr>
          <w:rFonts w:cs="Times New Roman" w:ascii="Times New Roman" w:hAnsi="Times New Roman"/>
          <w:sz w:val="28"/>
          <w:szCs w:val="28"/>
        </w:rPr>
        <w:t xml:space="preserve"> на развитие эстетического восприятия природы и творческих способностей учащихся, формирование художественного вкуса через взаимодействие с природным миром и раскрытие творческого потенциала личности средствами экологического искусства.</w:t>
      </w:r>
    </w:p>
    <w:p>
      <w:pPr>
        <w:pStyle w:val="NoSpacing"/>
        <w:rPr>
          <w:rStyle w:val="markdown-word"/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markdown-word"/>
          <w:rFonts w:cs="Times New Roman" w:ascii="Times New Roman" w:hAnsi="Times New Roman"/>
          <w:b/>
          <w:sz w:val="28"/>
          <w:szCs w:val="28"/>
          <w:shd w:fill="FFFFFF" w:val="clear"/>
        </w:rPr>
        <w:t>Работа по профилактике вредных привычек и пропаганде ЗОЖ</w:t>
      </w:r>
      <w:r>
        <w:rPr>
          <w:rStyle w:val="markdown-word"/>
          <w:rFonts w:cs="Times New Roman" w:ascii="Times New Roman" w:hAnsi="Times New Roman"/>
          <w:sz w:val="28"/>
          <w:szCs w:val="28"/>
          <w:shd w:fill="FFFFFF" w:val="clear"/>
        </w:rPr>
        <w:t> направлена на формирование здорового образа жизни как неотъемлемой части экологической культуры, воспитание негативного отношения к вредным привычкам через призму экологии и укрепление физического и психического здоровья учащихся.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Работа с родителями</w:t>
      </w:r>
      <w:r>
        <w:rPr>
          <w:rFonts w:cs="Times New Roman" w:ascii="Times New Roman" w:hAnsi="Times New Roman"/>
          <w:sz w:val="28"/>
          <w:szCs w:val="28"/>
        </w:rPr>
        <w:t> направлена на создание единого воспитательного пространства «школа — семья — природа», вовлечение родителей в экологическое воспитание детей и формирование семейных традиций экологически ответственного поведения.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Адресат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рассчитана на обучение воспитанников в возрасте от 8-12 лет.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Дети, обучающиеся в группе, разновозрастные и с разными стартовыми возможностями. Облегченные задания, соответствующие их уровню умственного и психического развития. Занятие строится соответственно с их возрастными особенностями.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Style w:val="2685"/>
          <w:rFonts w:cs="Times New Roman" w:ascii="Times New Roman" w:hAnsi="Times New Roman"/>
          <w:color w:val="000000"/>
          <w:sz w:val="28"/>
          <w:szCs w:val="28"/>
        </w:rPr>
        <w:t>Занятия проводятся в группе по 15 человек (1-й год обучения), по 12 человек (2-й год обучения), по 10 человек (3</w:t>
      </w:r>
      <w:r>
        <w:rPr>
          <w:rFonts w:cs="Times New Roman" w:ascii="Times New Roman" w:hAnsi="Times New Roman"/>
          <w:color w:val="000000"/>
          <w:sz w:val="28"/>
          <w:szCs w:val="28"/>
        </w:rPr>
        <w:t>-й год обучения) в возрасте 7-12 лет. Форма подбора детей в группы свободная. Программа рассчитана на школьников 1-6 классов. Занятия проводятся 2 раза в неделю по 2 учебных часа с обязательными перерывами, во время которых необходимо проветрить помещение, проводить гимнастику для глаз, мышц шеи, спины, рук в форме игры.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 программы: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1587"/>
          <w:rFonts w:cs="Times New Roman" w:ascii="Times New Roman" w:hAnsi="Times New Roman"/>
          <w:color w:val="000000"/>
          <w:sz w:val="28"/>
          <w:szCs w:val="28"/>
        </w:rPr>
        <w:t>144 часа</w:t>
      </w: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Spacing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организации образовательного процесса</w:t>
      </w:r>
      <w:r>
        <w:rPr>
          <w:rFonts w:cs="Times New Roman" w:ascii="Times New Roman" w:hAnsi="Times New Roman"/>
          <w:color w:val="010101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>1.Демонстрационная - работу выполняет педагог, а обучающиеся наблюдают.</w:t>
      </w:r>
    </w:p>
    <w:p>
      <w:pPr>
        <w:pStyle w:val="NoSpacing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 xml:space="preserve">2.Фронтальная – не длительная, но синхронная работа обучающихся по освоению или закреплению материала под руководством педагога. </w:t>
      </w:r>
    </w:p>
    <w:p>
      <w:pPr>
        <w:pStyle w:val="NoSpacing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>3.Самостоятельная - выполнение самостоятельной работы   в пределах одного, двух или части урока. Педагог обеспечивает индивидуальный контроль за работой обучающихся.</w:t>
      </w:r>
    </w:p>
    <w:p>
      <w:pPr>
        <w:pStyle w:val="NoSpacing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>4.Творческий проект – выполнение работы в микрогруппах на протяжении нескольких занятий.</w:t>
      </w:r>
    </w:p>
    <w:p>
      <w:pPr>
        <w:pStyle w:val="NoSpacing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>5.Работа консультантов– Обучающийся контролирует работу всей группы.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6.Экскурсии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7.Практическая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прилегающей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8.Однодневные экспедиции.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10101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 Очная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возможным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применением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дистанционной.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 освоения программы - 3 года. </w:t>
      </w:r>
    </w:p>
    <w:p>
      <w:pPr>
        <w:pStyle w:val="NoSpacing"/>
        <w:rPr>
          <w:rFonts w:ascii="Times New Roman" w:hAnsi="Times New Roman" w:eastAsia="Calibri" w:cs="Times New Roman"/>
          <w:sz w:val="28"/>
          <w:szCs w:val="28"/>
          <w:shd w:fill="F9FAFA" w:val="clear"/>
        </w:rPr>
      </w:pPr>
      <w:r>
        <w:rPr>
          <w:rFonts w:cs="Times New Roman" w:ascii="Times New Roman" w:hAnsi="Times New Roman"/>
          <w:sz w:val="28"/>
          <w:szCs w:val="28"/>
        </w:rPr>
        <w:t>Режим занятий: 2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раза в неделю по 2 академических часа</w:t>
      </w:r>
      <w:r>
        <w:rPr>
          <w:rFonts w:cs="Times New Roman" w:ascii="Times New Roman" w:hAnsi="Times New Roman"/>
          <w:sz w:val="28"/>
          <w:szCs w:val="28"/>
          <w:shd w:fill="F9FAFA" w:val="clear"/>
        </w:rPr>
        <w:t>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Учебный (тематический) план дополнительной общеобразовательной общеразвивающей программы.1 год обучения.</w:t>
      </w:r>
    </w:p>
    <w:tbl>
      <w:tblPr>
        <w:tblW w:w="10344" w:type="dxa"/>
        <w:jc w:val="left"/>
        <w:tblInd w:w="218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594"/>
        <w:gridCol w:w="2771"/>
        <w:gridCol w:w="832"/>
        <w:gridCol w:w="1201"/>
        <w:gridCol w:w="1177"/>
        <w:gridCol w:w="1989"/>
        <w:gridCol w:w="1779"/>
      </w:tblGrid>
      <w:tr>
        <w:trPr>
          <w:trHeight w:val="1" w:hRule="atLeast"/>
        </w:trPr>
        <w:tc>
          <w:tcPr>
            <w:tcW w:w="5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br/>
              <w:t>пп</w:t>
            </w:r>
          </w:p>
        </w:tc>
        <w:tc>
          <w:tcPr>
            <w:tcW w:w="27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3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5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 занятия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Инструктаж по ТБ. Введение в предмет.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Тайны живой природы (в уголке живой природы).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155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1551"/>
            </w:tblGrid>
            <w:tr>
              <w:trPr/>
              <w:tc>
                <w:tcPr>
                  <w:tcW w:w="1551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Животные уголка живой природы.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Животные и птицы уголка живой природы.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Путешествие с домашними растениями.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 поступок.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Как сделать мир лучше.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90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907"/>
            </w:tblGrid>
            <w:tr>
              <w:trPr/>
              <w:tc>
                <w:tcPr>
                  <w:tcW w:w="907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Экологические знаки.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Правила друзей природы.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Эко-привычки.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Флешмоб #МояЭкопривычка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Экология души.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к творческим конкурсам компьютерного творчества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к творческим конкурсам по экологии.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Выбор темы, произведения, сюжета 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Тайны природы.</w:t>
            </w:r>
          </w:p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Наблюдаем,  описываем , изучаем.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Экологическая тропа.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Красная книга природы.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tbl>
            <w:tblPr>
              <w:tblW w:w="254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543"/>
            </w:tblGrid>
            <w:tr>
              <w:trPr/>
              <w:tc>
                <w:tcPr>
                  <w:tcW w:w="2543" w:type="dxa"/>
                  <w:tcBorders/>
                  <w:vAlign w:val="center"/>
                </w:tcPr>
                <w:p>
                  <w:pPr>
                    <w:pStyle w:val="NoSpacing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45061405"/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Экологические игры.</w:t>
            </w:r>
            <w:bookmarkEnd w:id="1"/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Эко медиа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cs="Times New Roman" w:ascii="Times New Roman" w:hAnsi="Times New Roman"/>
                <w:sz w:val="28"/>
                <w:szCs w:val="28"/>
                <w:shd w:fill="FFFFFF" w:val="clear"/>
              </w:rPr>
              <w:t>Новые жанры, форматы и технологии эко-журналистики.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 просветительские ролики, мультфильмы.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Работа над газетой.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 блогер.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Экологическое путешествие.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Организация экологического путешествия.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Экологическая и полезная работа в путешествии.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Аварийное ориентирование.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Экология как источник творчества.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Применение бросового материала в творчестве.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Применение природного материала в творчестве.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Экология глазами детей через фотографию.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Тематические фотопроекты.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Содержание программы первого года обучения.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Раздел 1. Введение.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1.1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Инструктаж по ТБ. Введение в предмет-2ч.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 Введение в образовательную программу. </w:t>
      </w:r>
      <w:r>
        <w:rPr>
          <w:rFonts w:cs="Times New Roman" w:ascii="Times New Roman" w:hAnsi="Times New Roman"/>
          <w:sz w:val="28"/>
          <w:szCs w:val="28"/>
        </w:rPr>
        <w:t>Знакомство с детьми. Ознакомление с работой объединения. Цель и задачи объединения. Режим работы. План занятий. Информация о объединении и технике безопасности. Правила техники безопасности, ПДД, ППБ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беседа с игровыми элементами.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1.2 Как правильно построить кадр.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 Композиционное построение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кадра.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презентация.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Раздел 2. </w:t>
      </w:r>
      <w:r>
        <w:rPr>
          <w:rFonts w:cs="Times New Roman" w:ascii="Times New Roman" w:hAnsi="Times New Roman"/>
          <w:sz w:val="28"/>
          <w:szCs w:val="28"/>
        </w:rPr>
        <w:t>Тайны живой природы (в уголке живой природы).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2.1. </w:t>
      </w:r>
      <w:r>
        <w:rPr>
          <w:rFonts w:cs="Times New Roman" w:ascii="Times New Roman" w:hAnsi="Times New Roman"/>
          <w:sz w:val="28"/>
          <w:szCs w:val="28"/>
        </w:rPr>
        <w:t>Животные и птицы уголка живой природы.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Содержание животных в неволе, уход за ними, рационы питания.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Ролик «Экзотические рептилии. Уход и содержание»</w:t>
      </w:r>
      <w:r>
        <w:rPr>
          <w:rFonts w:cs="Times New Roman" w:ascii="Times New Roman" w:hAnsi="Times New Roman"/>
          <w:sz w:val="28"/>
          <w:szCs w:val="28"/>
        </w:rPr>
        <w:t>. Мультфильм «Живая игрушка».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2.2. </w:t>
      </w:r>
      <w:r>
        <w:rPr>
          <w:rFonts w:cs="Times New Roman" w:ascii="Times New Roman" w:hAnsi="Times New Roman"/>
          <w:sz w:val="28"/>
          <w:szCs w:val="28"/>
        </w:rPr>
        <w:t>Путешествие с домашними растениями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 </w:t>
      </w:r>
      <w:r>
        <w:rPr>
          <w:rFonts w:cs="Times New Roman" w:ascii="Times New Roman" w:hAnsi="Times New Roman"/>
          <w:sz w:val="28"/>
          <w:szCs w:val="28"/>
        </w:rPr>
        <w:t>Особенности содержания растений в помещении.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презентация, обучающие видеоролики.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Раздел 3.</w:t>
      </w:r>
      <w:r>
        <w:rPr>
          <w:rFonts w:cs="Times New Roman" w:ascii="Times New Roman" w:hAnsi="Times New Roman"/>
          <w:sz w:val="28"/>
          <w:szCs w:val="28"/>
        </w:rPr>
        <w:t xml:space="preserve"> Эко поступок.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3.1. Как сделать мир лучше.</w:t>
      </w:r>
    </w:p>
    <w:p>
      <w:pPr>
        <w:pStyle w:val="NoSpacing"/>
        <w:rPr>
          <w:rFonts w:ascii="Times New Roman" w:hAnsi="Times New Roman" w:eastAsia="Times New Roman" w:cs="Times New Roman"/>
          <w:bCs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eastAsia="Times New Roman" w:cs="Times New Roman" w:ascii="Times New Roman" w:hAnsi="Times New Roman"/>
          <w:kern w:val="2"/>
          <w:sz w:val="28"/>
          <w:szCs w:val="28"/>
        </w:rPr>
        <w:t>14 простых эко-привычек, доступных каждому.</w:t>
      </w:r>
      <w:r>
        <w:rPr>
          <w:rFonts w:cs="Times New Roman" w:ascii="Times New Roman" w:hAnsi="Times New Roman"/>
          <w:sz w:val="28"/>
          <w:szCs w:val="28"/>
        </w:rPr>
        <w:t xml:space="preserve"> Выставка «Эко быт», «Чудеса переработки».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видеофильм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hyperlink r:id="rId3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https://journeyismyhome.ru/14-eco-habits-for-everyone/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3.2.</w:t>
      </w:r>
      <w:r>
        <w:rPr>
          <w:rFonts w:cs="Times New Roman" w:ascii="Times New Roman" w:hAnsi="Times New Roman"/>
          <w:sz w:val="28"/>
          <w:szCs w:val="28"/>
        </w:rPr>
        <w:t xml:space="preserve"> Экологические знаки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bCs/>
          <w:sz w:val="28"/>
          <w:szCs w:val="28"/>
        </w:rPr>
        <w:t xml:space="preserve"> Виды экологических знаков.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обучающий видеофильм. Презентация.</w:t>
      </w:r>
    </w:p>
    <w:p>
      <w:pPr>
        <w:pStyle w:val="NoSpacing"/>
        <w:rPr>
          <w:rStyle w:val="Hyperlink"/>
          <w:rFonts w:ascii="Times New Roman" w:hAnsi="Times New Roman" w:eastAsia="Times New Roman" w:cs="Times New Roman"/>
          <w:sz w:val="28"/>
          <w:szCs w:val="28"/>
        </w:rPr>
      </w:pPr>
      <w:hyperlink r:id="rId4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https://multiurok.ru/files/proiekt-ekologhichieskiie-znaki-na-upakovkie.html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 3.</w:t>
      </w:r>
      <w:r>
        <w:rPr>
          <w:rFonts w:cs="Times New Roman" w:ascii="Times New Roman" w:hAnsi="Times New Roman"/>
          <w:sz w:val="28"/>
          <w:szCs w:val="28"/>
        </w:rPr>
        <w:t xml:space="preserve"> Правила друзей природы.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Конференция.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обучающий видеофильм. Презентация.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3.4. Эко-привычки.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Моя экологичная привычка.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hyperlink r:id="rId5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https://green.reo.ru/articles/tpost/go1od1ppy1-igra-15-poleznih-privichek-dlya-samih-os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hyperlink r:id="rId6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https://miridei.com/idei-dlya-doma/semya-i-deti/10-ekofrendli-aktivnostej-dlya-detej/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hyperlink r:id="rId7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https://journal.tinkoff.ru/short/easy-eco/</w:t>
        </w:r>
      </w:hyperlink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3.5.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Флешмобы, акции, фотопроекты.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что такое мобильная фотография? Роль мобильной фотографии в современной жизни.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Приложения для обработки фотографий на мобильном телефоне.</w:t>
      </w:r>
    </w:p>
    <w:p>
      <w:pPr>
        <w:pStyle w:val="NoSpacing"/>
        <w:rPr>
          <w:rFonts w:ascii="Times New Roman" w:hAnsi="Times New Roman" w:eastAsia="Times New Roman" w:cs="Times New Roman"/>
          <w:spacing w:val="-2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pacing w:val="-2"/>
          <w:sz w:val="28"/>
          <w:szCs w:val="28"/>
          <w:shd w:fill="FFFFFF" w:val="clear"/>
        </w:rPr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3.6.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Экология души.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Народный фольклор: загадки, сказки, приметы, загадки, пословицы.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Раздел 4. Индивидуальные занятия.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4.1. Индивидуальные занятия с отстающими по программе.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4.2. Индивидуальные занятия с одарёнными детьми по программе.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4.3. Подготовка к творческим конкурсам компьютерного творчества.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Раздел 5. Подготовка к творческим конкурсам по экологии.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5.1: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Выбор номинации конкурса.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5.2: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Выбор темы, произведения, сюжета.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занятие, онлайн.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5.3: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Воплощение выбранного материала.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Раздел 6. </w:t>
      </w:r>
      <w:r>
        <w:rPr>
          <w:rFonts w:eastAsia="Times New Roman" w:cs="Times New Roman" w:ascii="Times New Roman" w:hAnsi="Times New Roman"/>
          <w:bCs/>
          <w:sz w:val="28"/>
          <w:szCs w:val="28"/>
          <w:shd w:fill="FFFFFF" w:val="clear"/>
        </w:rPr>
        <w:t> Тайны природы.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6.1.</w:t>
      </w:r>
      <w:r>
        <w:rPr>
          <w:rFonts w:cs="Times New Roman" w:ascii="Times New Roman" w:hAnsi="Times New Roman"/>
          <w:sz w:val="28"/>
          <w:szCs w:val="28"/>
        </w:rPr>
        <w:t xml:space="preserve"> Наблюдаем, описываем, изучаем.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Методы исследования природы.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 экскурсия.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обучающие видеоролики.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6.2. </w:t>
      </w:r>
      <w:r>
        <w:rPr>
          <w:rFonts w:cs="Times New Roman" w:ascii="Times New Roman" w:hAnsi="Times New Roman"/>
          <w:sz w:val="28"/>
          <w:szCs w:val="28"/>
        </w:rPr>
        <w:t>Экологическая тропа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 </w:t>
      </w:r>
      <w:r>
        <w:rPr>
          <w:rFonts w:cs="Times New Roman" w:ascii="Times New Roman" w:hAnsi="Times New Roman"/>
          <w:sz w:val="28"/>
          <w:szCs w:val="28"/>
        </w:rPr>
        <w:t>Разработка туристических маршрутов, экологических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 экскурсии.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презентация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6.3. Красная книга природы.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Красная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книга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: что это такое и история ее создания. Международная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красная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книга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 Редкие животные и растения в мире.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Красная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>книга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 России.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Тема:6.4.</w:t>
      </w:r>
      <w:r>
        <w:rPr>
          <w:rFonts w:cs="Times New Roman" w:ascii="Times New Roman" w:hAnsi="Times New Roman"/>
          <w:sz w:val="28"/>
          <w:szCs w:val="28"/>
        </w:rPr>
        <w:t xml:space="preserve"> Экологические игры.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Монтаж кинофильма.</w:t>
      </w:r>
    </w:p>
    <w:p>
      <w:pPr>
        <w:pStyle w:val="NoSpacing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Формы занятий: Выполнение упражнений, тренинг.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 презентация,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Раздел 7. Эко медиа.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7.1. 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>Эко-журналистика.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что такое эко журналистика?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Десять источников для информации.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индивидуальное занятие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презентация.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7.2. </w:t>
      </w:r>
      <w:r>
        <w:rPr>
          <w:rFonts w:cs="Times New Roman" w:ascii="Times New Roman" w:hAnsi="Times New Roman"/>
          <w:bCs/>
          <w:sz w:val="28"/>
          <w:szCs w:val="28"/>
        </w:rPr>
        <w:t>Эко просветительские ролики, мультфильмы.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Создание видеоматериалов.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индивидуальные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bookmarkStart w:id="2" w:name="_Hlk145064760"/>
      <w:r>
        <w:rPr>
          <w:rFonts w:eastAsia="Times New Roman" w:cs="Times New Roman" w:ascii="Times New Roman" w:hAnsi="Times New Roman"/>
          <w:sz w:val="28"/>
          <w:szCs w:val="28"/>
        </w:rPr>
        <w:t>Тема 7.3.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Работа над газетой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Статья для публикации. Выпуск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экологической газеты.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bookmarkStart w:id="3" w:name="_Hlk145064760"/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презентация</w:t>
      </w:r>
      <w:bookmarkEnd w:id="3"/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7.4.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Эко блогер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Видео репортажи.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презентация,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FF" w:val="clear"/>
        </w:rPr>
        <w:t>Раздел 8.</w:t>
      </w:r>
      <w:r>
        <w:rPr>
          <w:rFonts w:cs="Times New Roman" w:ascii="Times New Roman" w:hAnsi="Times New Roman"/>
          <w:bCs/>
          <w:sz w:val="28"/>
          <w:szCs w:val="28"/>
        </w:rPr>
        <w:t xml:space="preserve"> Экологическое путешествие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8.1. </w:t>
      </w:r>
      <w:r>
        <w:rPr>
          <w:rFonts w:cs="Times New Roman" w:ascii="Times New Roman" w:hAnsi="Times New Roman"/>
          <w:sz w:val="28"/>
          <w:szCs w:val="28"/>
        </w:rPr>
        <w:t>Организация экологического путешествия.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Влияние занятий экотуризмом на здоровье человека. Виды экотуризма: по целям, по способам передвижения, по классификации протяженности и продолжительности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Отработка практических навыков. Однодневные походы/экологические экскурсии, двухдневные экологические экспедиции.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bookmarkStart w:id="4" w:name="_Hlk145065784"/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  <w:bookmarkEnd w:id="4"/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8.2:</w:t>
      </w:r>
      <w:r>
        <w:rPr>
          <w:rFonts w:cs="Times New Roman" w:ascii="Times New Roman" w:hAnsi="Times New Roman"/>
          <w:sz w:val="28"/>
          <w:szCs w:val="28"/>
        </w:rPr>
        <w:t xml:space="preserve"> Экологическая и полезная работа в путешествии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 </w:t>
      </w:r>
      <w:r>
        <w:rPr>
          <w:rFonts w:cs="Times New Roman" w:ascii="Times New Roman" w:hAnsi="Times New Roman"/>
          <w:sz w:val="28"/>
          <w:szCs w:val="28"/>
        </w:rPr>
        <w:t>Формы экологической работы. Формы общественно-полезной работы. Предсказание погоды.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Формы занятий: </w:t>
      </w:r>
      <w:r>
        <w:rPr>
          <w:rFonts w:cs="Times New Roman" w:ascii="Times New Roman" w:hAnsi="Times New Roman"/>
          <w:sz w:val="28"/>
          <w:szCs w:val="28"/>
        </w:rPr>
        <w:t>Метеорологические наблюдения в походе. Однодневные походы/экологические экскурсии, походы – экологические экспедиции.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</w:t>
      </w:r>
      <w:bookmarkStart w:id="5" w:name="_Hlk145066064"/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</w:t>
      </w:r>
      <w:bookmarkEnd w:id="5"/>
      <w:r>
        <w:rPr>
          <w:rFonts w:cs="Times New Roman" w:ascii="Times New Roman" w:hAnsi="Times New Roman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8.3. </w:t>
      </w:r>
      <w:r>
        <w:rPr>
          <w:rFonts w:cs="Times New Roman" w:ascii="Times New Roman" w:hAnsi="Times New Roman"/>
          <w:sz w:val="28"/>
          <w:szCs w:val="28"/>
        </w:rPr>
        <w:t>Аварийное ориентирование.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</w:t>
      </w:r>
      <w:r>
        <w:rPr>
          <w:rFonts w:cs="Times New Roman" w:ascii="Times New Roman" w:hAnsi="Times New Roman"/>
          <w:sz w:val="28"/>
          <w:szCs w:val="28"/>
        </w:rPr>
        <w:t>: Действия в случае потери ориентировки. Ориентирование в сложных условиях.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отработка практических навыков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</w:t>
      </w:r>
      <w:bookmarkStart w:id="6" w:name="_Hlk145100029"/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  <w:bookmarkEnd w:id="6"/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FF" w:val="clear"/>
        </w:rPr>
      </w:r>
    </w:p>
    <w:p>
      <w:pPr>
        <w:pStyle w:val="NoSpacing"/>
        <w:rPr>
          <w:rFonts w:ascii="Times New Roman" w:hAnsi="Times New Roman" w:eastAsia="Times New Roman" w:cs="Times New Roman"/>
          <w:bCs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FF" w:val="clear"/>
        </w:rPr>
        <w:t>Раздел 9.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 xml:space="preserve"> Экология как источник творчества.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9.1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. Бросовый материал и его </w:t>
      </w:r>
      <w:bookmarkStart w:id="7" w:name="_Hlk145066762"/>
      <w:r>
        <w:rPr>
          <w:rFonts w:cs="Times New Roman" w:ascii="Times New Roman" w:hAnsi="Times New Roman"/>
          <w:sz w:val="28"/>
          <w:szCs w:val="28"/>
          <w:shd w:fill="FFFFFF" w:val="clear"/>
        </w:rPr>
        <w:t>виды. Применение бросового материала в творчестве.</w:t>
      </w:r>
      <w:bookmarkEnd w:id="7"/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Применение бросового материала в творчестве.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</w:t>
      </w:r>
      <w:bookmarkStart w:id="8" w:name="_Hlk145100231"/>
      <w:r>
        <w:rPr>
          <w:rFonts w:eastAsia="Times New Roman" w:cs="Times New Roman" w:ascii="Times New Roman" w:hAnsi="Times New Roman"/>
          <w:sz w:val="28"/>
          <w:szCs w:val="28"/>
        </w:rPr>
        <w:t>презентации.</w:t>
      </w:r>
      <w:bookmarkEnd w:id="8"/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9.2.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Применение природного материала в творчестве.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Содержание материала: что такое слой, маска? Как правильно кодировать изображение? 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презентации, обучающие видеоролики, дидактический материал.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9.3: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Экология глазами детей через фотографию.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 Использование фотографии как инструмента для формирования экологического сознания у детей, развития их творческого потенциала и привлечения внимания к проблемам окружающей среды.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программа Adobe Photoshop .</w:t>
      </w:r>
    </w:p>
    <w:p>
      <w:pPr>
        <w:pStyle w:val="NoSpacing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9.4: Тематические фотопроекты.</w:t>
      </w:r>
    </w:p>
    <w:p>
      <w:pPr>
        <w:pStyle w:val="NoSpacing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Фоторепортаж как жанр фотографии. Особенности съемки экологического репортажа. Использование фотографий при составлении информационных материалов (листовки, памятки, бюллетени). Программы Microsoft Office Publisher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 выполнение проектов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sz w:val="28"/>
          <w:szCs w:val="28"/>
        </w:rPr>
        <w:t xml:space="preserve"> онлайн сервисы, программа Microsoft Office Publisher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10. Подведение итогов за год.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игра-викторина. Работа над ошибками.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 тестовые задания.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Учебный (тематический) план дополнительной общеобразовательной общеразвивающей программы  2 год обучения.</w:t>
      </w:r>
    </w:p>
    <w:tbl>
      <w:tblPr>
        <w:tblW w:w="10632" w:type="dxa"/>
        <w:jc w:val="left"/>
        <w:tblInd w:w="-610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616"/>
        <w:gridCol w:w="2535"/>
        <w:gridCol w:w="875"/>
        <w:gridCol w:w="1343"/>
        <w:gridCol w:w="1251"/>
        <w:gridCol w:w="2135"/>
        <w:gridCol w:w="1876"/>
      </w:tblGrid>
      <w:tr>
        <w:trPr>
          <w:trHeight w:val="1" w:hRule="atLeast"/>
        </w:trPr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br/>
              <w:t>пп</w:t>
            </w:r>
          </w:p>
        </w:tc>
        <w:tc>
          <w:tcPr>
            <w:tcW w:w="25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34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Формы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3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181818"/>
                <w:sz w:val="28"/>
                <w:szCs w:val="28"/>
                <w:shd w:fill="FFFFFF" w:val="clear"/>
              </w:rPr>
              <w:t>Инструктаж по ТБ.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Игра-путешествие.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Повторение и закрепление пройденного материала за прошлый год.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Занятие – игра 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Природа с нами.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Домашние питомцы.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Наблюдение, анализ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детских работ.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Объекты живой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Наблюдение, анализ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детских работ.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охрана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Способы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охраны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природы.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Устный опрос.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Сохраним природу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родного края!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Экосистема,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которой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мы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живем.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Красная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книга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РТ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экология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республики.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Экологические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катастрофы.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Научные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прогнозы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их реализация.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к творческим конкурсам компьютерного творчества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Подготовка к творческим конкурсам по экологии.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Выбор темы, произведения, сюжета.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Богатства природы</w:t>
            </w:r>
            <w:r>
              <w:rPr>
                <w:rFonts w:cs="Times New Roman" w:ascii="Times New Roman" w:hAnsi="Times New Roman"/>
                <w:color w:val="181818"/>
                <w:sz w:val="28"/>
                <w:szCs w:val="28"/>
                <w:shd w:fill="FFFFFF" w:val="clear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45240361"/>
            <w:r>
              <w:rPr>
                <w:rFonts w:cs="Times New Roman" w:ascii="Times New Roman" w:hAnsi="Times New Roman"/>
                <w:sz w:val="28"/>
                <w:szCs w:val="28"/>
              </w:rPr>
              <w:t>Вода.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Охрана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воды</w:t>
            </w:r>
            <w:bookmarkEnd w:id="9"/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Путешествие.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Почва.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Охрана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почв.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Воздух.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Охрана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воздуха.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Наблюдения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исследования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природе.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Человек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экология.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Человек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окружающей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среде.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Экология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нас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дома.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Экологизация сознания. Природоохранное движение.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Особо охраняемые территории России.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Экологическая и полезная работа в</w:t>
              <w:br/>
              <w:t>путешествии. Организация наблюдений.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cs="Times New Roman" w:ascii="Times New Roman" w:hAnsi="Times New Roman"/>
                <w:b w:val="false"/>
                <w:bCs w:val="false"/>
              </w:rPr>
              <w:t>Формы экологической работы.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Связь в походах, экскурсиях.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природу с телефоном.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Творческая лаборатория.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Какие тайны готов поведать людям песок?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Картины из песка.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Искусство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песочной анимации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color w:val="0000FF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Ролик из песка на экологическую тему.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  <w:bookmarkStart w:id="10" w:name="_Hlk178247587"/>
            <w:bookmarkStart w:id="11" w:name="_Hlk178247587"/>
            <w:bookmarkEnd w:id="11"/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программы второго года обучения.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1. Введение.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1.1 </w:t>
      </w:r>
      <w:r>
        <w:rPr>
          <w:rFonts w:cs="Times New Roman" w:ascii="Times New Roman" w:hAnsi="Times New Roman"/>
          <w:color w:val="181818"/>
          <w:sz w:val="28"/>
          <w:szCs w:val="28"/>
          <w:shd w:fill="FFFFFF" w:val="clear"/>
        </w:rPr>
        <w:t>Инструктаж по ТБ. Общие вопросы образовательной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Техника безопасности. Сходство и отличительные особенности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беседа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Тема 1.2.</w:t>
      </w:r>
      <w:r>
        <w:rPr>
          <w:rFonts w:cs="Times New Roman" w:ascii="Times New Roman" w:hAnsi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Основы экранной культуры. Основы работы с оборудованием. Съемочный процесс и монтаж.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Раздел 2.</w:t>
      </w:r>
      <w:r>
        <w:rPr>
          <w:rFonts w:cs="Times New Roman" w:ascii="Times New Roman" w:hAnsi="Times New Roman"/>
          <w:bCs/>
          <w:sz w:val="28"/>
          <w:szCs w:val="28"/>
        </w:rPr>
        <w:t xml:space="preserve"> Природа с нами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Тема 2. 1.</w:t>
      </w:r>
      <w:r>
        <w:rPr>
          <w:rFonts w:cs="Times New Roman" w:ascii="Times New Roman" w:hAnsi="Times New Roman"/>
          <w:sz w:val="28"/>
          <w:szCs w:val="28"/>
        </w:rPr>
        <w:t xml:space="preserve"> Домашние питомцы.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Значение домашних животных в жизни человека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Тема 2.2.</w:t>
      </w:r>
      <w:r>
        <w:rPr>
          <w:rFonts w:cs="Times New Roman" w:ascii="Times New Roman" w:hAnsi="Times New Roman"/>
          <w:sz w:val="28"/>
          <w:szCs w:val="28"/>
        </w:rPr>
        <w:t xml:space="preserve"> Объекты живой</w:t>
      </w:r>
      <w:r>
        <w:rPr>
          <w:rFonts w:cs="Times New Roman" w:ascii="Times New Roman" w:hAnsi="Times New Roman"/>
          <w:spacing w:val="-57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природы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Экологические</w:t>
      </w:r>
      <w:r>
        <w:rPr>
          <w:rFonts w:cs="Times New Roman" w:ascii="Times New Roman" w:hAnsi="Times New Roman"/>
          <w:spacing w:val="-5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связи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живой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природе. Растения, животные, насекомые 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как </w:t>
      </w:r>
      <w:r>
        <w:rPr>
          <w:rFonts w:cs="Times New Roman" w:ascii="Times New Roman" w:hAnsi="Times New Roman"/>
          <w:sz w:val="28"/>
          <w:szCs w:val="28"/>
        </w:rPr>
        <w:t>живой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объект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биологические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растительных, живых </w:t>
      </w:r>
      <w:r>
        <w:rPr>
          <w:rFonts w:cs="Times New Roman" w:ascii="Times New Roman" w:hAnsi="Times New Roman"/>
          <w:spacing w:val="1"/>
          <w:sz w:val="28"/>
          <w:szCs w:val="28"/>
        </w:rPr>
        <w:t>организмов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разнообразие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группы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характерные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Правила наблюдения 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обеспечение: демонстрация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видеофильма «В мире растений». 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«Путешествие в Лесное царство», Игра</w:t>
      </w:r>
      <w:r>
        <w:rPr>
          <w:rFonts w:cs="Times New Roman" w:ascii="Times New Roman" w:hAnsi="Times New Roman"/>
          <w:spacing w:val="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комплектом</w:t>
      </w:r>
      <w:r>
        <w:rPr>
          <w:rFonts w:cs="Times New Roman" w:ascii="Times New Roman" w:hAnsi="Times New Roman"/>
          <w:spacing w:val="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карточек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«Узнай дерево по листу», выполнение аппликаций, дидактические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игры, тест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«Уход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комнатными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растениями».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Раздел 3.</w:t>
      </w:r>
      <w:r>
        <w:rPr>
          <w:rFonts w:cs="Times New Roman" w:ascii="Times New Roman" w:hAnsi="Times New Roman"/>
          <w:sz w:val="28"/>
          <w:szCs w:val="28"/>
        </w:rPr>
        <w:t xml:space="preserve"> Экология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3.1. Способы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охраны природы.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Хозяйственная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деятельность человека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сокращения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численности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животных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редких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исчезновения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отдельных видов растений и животных. Ответственность человека за состояние окружающей среды, охрана природы.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ООПТ: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заповедник,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заказник,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памятник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режим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охраны.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ООПТ на территории России.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bCs/>
          <w:sz w:val="28"/>
          <w:szCs w:val="28"/>
        </w:rPr>
        <w:t>практика,</w:t>
      </w:r>
      <w:r>
        <w:rPr>
          <w:rFonts w:cs="Times New Roman" w:ascii="Times New Roman" w:hAnsi="Times New Roman"/>
          <w:sz w:val="28"/>
          <w:szCs w:val="28"/>
        </w:rPr>
        <w:t xml:space="preserve"> рассказ, беседа, решение экологических задач, 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изучению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фотографий, творческая работа – рисование плакатов «Сохраним жизнь 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планете»,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проект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«Мой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вклад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дело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охраны</w:t>
      </w:r>
      <w:r>
        <w:rPr>
          <w:rFonts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природы».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Экскурсия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3.2. Сохраним природу</w:t>
      </w:r>
      <w:r>
        <w:rPr>
          <w:rFonts w:cs="Times New Roman" w:ascii="Times New Roman" w:hAnsi="Times New Roman"/>
          <w:spacing w:val="-5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родного края!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Необходимость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способы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природоохранной деятельности в городе, районе. 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проблемы города. Утилизация бытового мусора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вторичная переработка сырья,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отходов. Влияние экологической обстановки на здоровье человека.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Город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искусственно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созданная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людьми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среда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обитания</w:t>
      </w:r>
      <w:r>
        <w:rPr>
          <w:rFonts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человека,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животных.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4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«Новая</w:t>
        <w:tab/>
        <w:t>жизнь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старых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вещей»,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наблюдения.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Акция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3. 3. </w:t>
      </w:r>
      <w:r>
        <w:rPr>
          <w:rFonts w:cs="Times New Roman" w:ascii="Times New Roman" w:hAnsi="Times New Roman"/>
          <w:bCs/>
          <w:sz w:val="28"/>
          <w:szCs w:val="28"/>
        </w:rPr>
        <w:t>Экосистема,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которой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мы</w:t>
      </w:r>
      <w:r>
        <w:rPr>
          <w:rFonts w:cs="Times New Roman" w:ascii="Times New Roman" w:hAnsi="Times New Roman"/>
          <w:bCs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живем.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города: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шумовое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загрязнение,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транспорт и загрязнение воздуха, почвы, воды, проблема мусора и бытовых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отходов.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зеленых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насаждений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оздоровлении</w:t>
      </w:r>
      <w:r>
        <w:rPr>
          <w:rFonts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обстановки города.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 беседа, практическая работа по определению уровня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шумового загрязнения, загрязнения воздуха пылью, транспортной нагрузки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территории.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Обследование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микрорайона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целью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создания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карты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экологических</w:t>
      </w:r>
      <w:r>
        <w:rPr>
          <w:rFonts w:cs="Times New Roman" w:ascii="Times New Roman" w:hAnsi="Times New Roman"/>
          <w:spacing w:val="2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проблем,</w:t>
      </w:r>
      <w:r>
        <w:rPr>
          <w:rFonts w:cs="Times New Roman" w:ascii="Times New Roman" w:hAnsi="Times New Roman"/>
          <w:spacing w:val="2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экологическая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3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«Дорожные</w:t>
      </w:r>
      <w:r>
        <w:rPr>
          <w:rFonts w:cs="Times New Roman" w:ascii="Times New Roman" w:hAnsi="Times New Roman"/>
          <w:spacing w:val="3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знаки».</w:t>
      </w:r>
      <w:r>
        <w:rPr>
          <w:rFonts w:cs="Times New Roman" w:ascii="Times New Roman" w:hAnsi="Times New Roman"/>
          <w:spacing w:val="2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Викторины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«Наш город», «Природа и мы».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Творческая работа «Мой любимый город»,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Экскурсия.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обучающий видеофильм. 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3.4.</w:t>
      </w:r>
      <w:r>
        <w:rPr>
          <w:rFonts w:cs="Times New Roman" w:ascii="Times New Roman" w:hAnsi="Times New Roman"/>
          <w:sz w:val="28"/>
          <w:szCs w:val="28"/>
        </w:rPr>
        <w:t xml:space="preserve"> Красная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РТ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республики.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Редкие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исчезающие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животных,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причины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сокращения видового разнообразия. Усилия людей по сохранению редких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видов растений и животных, особенности природоохранных мер. Принципы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 этики. Экологическая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обстановка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Татарстане. 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значения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людей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Экскурсия,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ролевая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ситуаций.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, 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плакатов.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</w:rPr>
        <w:t xml:space="preserve"> видеофильм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«Азбука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природопользования».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3.5. </w:t>
      </w:r>
      <w:r>
        <w:rPr>
          <w:rFonts w:cs="Times New Roman" w:ascii="Times New Roman" w:hAnsi="Times New Roman"/>
          <w:bCs/>
          <w:sz w:val="28"/>
          <w:szCs w:val="28"/>
        </w:rPr>
        <w:t>Экологические</w:t>
      </w:r>
      <w:r>
        <w:rPr>
          <w:rFonts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катастрофы.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Экологические проблемы рек. Радиационное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загрязнение,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авария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Чернобыльской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АС.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рационального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почвенных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ресурсов,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альтернативная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агрохимия.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Загрязнение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ресурсов. Экология и генофонд человека, влияние состояния окружающей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среды на здоровье человека. Значение экологических мероприятий в общей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структуре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природоохранного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дела.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паспорт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местности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(правила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составления,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практическое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значение,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первичные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состояния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выявление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положительных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отрицательных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факторов,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разработка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предложений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улучшению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экологической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обстановки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исследуемого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участка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12" w:name="_Hlk145239868"/>
      <w:r>
        <w:rPr>
          <w:rFonts w:cs="Times New Roman" w:ascii="Times New Roman" w:hAnsi="Times New Roman"/>
          <w:sz w:val="28"/>
          <w:szCs w:val="28"/>
        </w:rPr>
        <w:t>Формы занятий: </w:t>
      </w:r>
      <w:bookmarkEnd w:id="12"/>
      <w:r>
        <w:rPr>
          <w:rFonts w:cs="Times New Roman" w:ascii="Times New Roman" w:hAnsi="Times New Roman"/>
          <w:sz w:val="28"/>
          <w:szCs w:val="28"/>
        </w:rPr>
        <w:t>практическое занятие (экологические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операций: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«Река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детства»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(исследование),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«Глобальные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экологические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проблемы современности.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bookmarkStart w:id="13" w:name="_Hlk145240007"/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</w:t>
      </w:r>
      <w:bookmarkEnd w:id="13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3.6. Научные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прогнозы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их реализация.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Основные методики исследований в экологии, их особенности.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Гипотеза и научный прогноз, различие, особенности. Правила проведения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экспериментов, способы фиксации результатов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этапов эксперимента, ведение дневника наблюдений, фото фиксация этапов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исследования. Экологический мониторинг, правила и принципы проведения,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значение.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Практика: рассказ, беседа, наблюдение, практическая</w:t>
        <w:tab/>
        <w:t>работа с элементами исследования. Диспут «Быть хозяином, а не хозяйничать».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bookmarkStart w:id="14" w:name="_Hlk145240577"/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  <w:bookmarkEnd w:id="14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4. Индивидуальные занятия.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4.1. Индивидуальные занятия с отстающими по программе.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4.2. Индивидуальные занятия с одарёнными детьми по программе.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4.3. Подготовка к творческим конкурсам компьютерного творчества.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5. Подготовка к творческим конкурсам по экологии.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5.1: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Выбор номинации конкурса.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5.2: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Выбор темы, произведения, сюжета.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занятие, онлайн.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5.3: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Воплощение выбранного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Раздел 6. </w:t>
      </w:r>
      <w:r>
        <w:rPr>
          <w:rFonts w:cs="Times New Roman" w:ascii="Times New Roman" w:hAnsi="Times New Roman"/>
          <w:color w:val="181818"/>
          <w:sz w:val="28"/>
          <w:szCs w:val="28"/>
          <w:shd w:fill="FFFFFF" w:val="clear"/>
        </w:rPr>
        <w:t> Богатства природы.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6.1. </w:t>
      </w:r>
      <w:r>
        <w:rPr>
          <w:rFonts w:cs="Times New Roman" w:ascii="Times New Roman" w:hAnsi="Times New Roman"/>
          <w:bCs/>
          <w:sz w:val="28"/>
          <w:szCs w:val="28"/>
        </w:rPr>
        <w:t>Вода.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Охрана</w:t>
      </w:r>
      <w:r>
        <w:rPr>
          <w:rFonts w:cs="Times New Roman" w:ascii="Times New Roman" w:hAnsi="Times New Roman"/>
          <w:bCs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воды.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Роль воды в природе и жизни человека. Влияние степени чистоты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жизнедеятельность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организмов.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Важность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бережного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отношения к чистоте воды, ответственность человека за состояние водоёмов.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Речная система района. Реки и водоёмы на карте города и района. Обитатели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водоемов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представители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флоры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фауны.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водных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ресурсов.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рисование,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книг. Практическая</w:t>
      </w:r>
      <w:r>
        <w:rPr>
          <w:rFonts w:cs="Times New Roman" w:ascii="Times New Roman" w:hAnsi="Times New Roman"/>
          <w:spacing w:val="3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3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3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элементами</w:t>
      </w:r>
      <w:r>
        <w:rPr>
          <w:rFonts w:cs="Times New Roman" w:ascii="Times New Roman" w:hAnsi="Times New Roman"/>
          <w:spacing w:val="3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«Органолептический анализ качества воды». Творческая работа. 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Подготовка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творческой работы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«Река-реченька».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6.2. </w:t>
      </w:r>
      <w:r>
        <w:rPr>
          <w:rFonts w:cs="Times New Roman" w:ascii="Times New Roman" w:hAnsi="Times New Roman"/>
          <w:bCs/>
          <w:sz w:val="28"/>
          <w:szCs w:val="28"/>
        </w:rPr>
        <w:t>Почва.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Охрана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почв.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Роль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кормилец,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растений, животных и человека. Важность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бережного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отношения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эрозия почв, причины ее возникновения, способы предупреждения. Правила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грамотного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поведения.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Обитатели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представители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флоры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фауны.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Профессии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агроном,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геологоразведчик.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bookmarkStart w:id="15" w:name="_Hlk145241127"/>
      <w:r>
        <w:rPr>
          <w:rFonts w:eastAsia="Times New Roman" w:cs="Times New Roman" w:ascii="Times New Roman" w:hAnsi="Times New Roman"/>
          <w:sz w:val="28"/>
          <w:szCs w:val="28"/>
        </w:rPr>
        <w:t>Формы занятий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bookmarkEnd w:id="15"/>
      <w:r>
        <w:rPr>
          <w:rFonts w:cs="Times New Roman" w:ascii="Times New Roman" w:hAnsi="Times New Roman"/>
          <w:sz w:val="28"/>
          <w:szCs w:val="28"/>
        </w:rPr>
        <w:t>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«террариума»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червей,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почвенной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фауны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«Кто-кто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живёт?».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элементами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«Тип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почвы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участке».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 презентация</w:t>
      </w:r>
      <w:r>
        <w:rPr>
          <w:rFonts w:cs="Times New Roman" w:ascii="Times New Roman" w:hAnsi="Times New Roman"/>
          <w:color w:val="181818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bookmarkStart w:id="16" w:name="_Hlk145241167"/>
      <w:r>
        <w:rPr>
          <w:rFonts w:cs="Times New Roman" w:ascii="Times New Roman" w:hAnsi="Times New Roman"/>
          <w:sz w:val="28"/>
          <w:szCs w:val="28"/>
          <w:shd w:fill="FFFFFF" w:val="clear"/>
        </w:rPr>
        <w:t>информационно-просветительские видеоматериалы.</w:t>
      </w:r>
      <w:bookmarkEnd w:id="16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6.3. </w:t>
      </w:r>
      <w:r>
        <w:rPr>
          <w:rFonts w:cs="Times New Roman" w:ascii="Times New Roman" w:hAnsi="Times New Roman"/>
          <w:bCs/>
          <w:sz w:val="28"/>
          <w:szCs w:val="28"/>
        </w:rPr>
        <w:t>Воздух.</w:t>
      </w:r>
      <w:r>
        <w:rPr>
          <w:rFonts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Охрана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воздуха.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Понятие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воздушной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оболочке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Земли,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её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значении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человека и природы. Роль воздуха в природе как экологического фактора.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Влияние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чистоты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воздуха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жизнедеятельность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организмов,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роль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оздоровлении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воздуха.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Загрязнения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воздуха,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возможные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последствия.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ветра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жизни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животных.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Профессия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климатолог, метеоролог. Способы охраны воздуха. Бережное отношение 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окружающему миру.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 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«Исследование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чистоты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воздуха»,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рисование.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 материалом.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</w:t>
      </w:r>
      <w:bookmarkStart w:id="17" w:name="_Hlk145241386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</w:t>
      </w:r>
      <w:bookmarkEnd w:id="17"/>
      <w:r>
        <w:rPr>
          <w:rFonts w:cs="Times New Roman" w:ascii="Times New Roman" w:hAnsi="Times New Roman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Тема:6.4. </w:t>
      </w:r>
      <w:r>
        <w:rPr>
          <w:rFonts w:cs="Times New Roman" w:ascii="Times New Roman" w:hAnsi="Times New Roman"/>
          <w:bCs/>
          <w:sz w:val="28"/>
          <w:szCs w:val="28"/>
        </w:rPr>
        <w:t>Наблюдения</w:t>
      </w:r>
      <w:r>
        <w:rPr>
          <w:rFonts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и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исследования</w:t>
      </w:r>
      <w:r>
        <w:rPr>
          <w:rFonts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</w:t>
      </w:r>
      <w:r>
        <w:rPr>
          <w:rFonts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природе.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Наблюдения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исследовательская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деятельность,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постановки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цели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формулировка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гипотезы.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Этапы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исследовательской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работы,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 оформления результатов наблюдений и исследовательской работы.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Способы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презентации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результатов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исследовательской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2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наблюдение,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экскурсия</w:t>
      </w:r>
      <w:r>
        <w:rPr>
          <w:rFonts w:cs="Times New Roman" w:ascii="Times New Roman" w:hAnsi="Times New Roman"/>
          <w:spacing w:val="57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«Мир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глазами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эколога»,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элементами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bookmarkStart w:id="18" w:name="_Hlk145243615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  <w:bookmarkEnd w:id="18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Раздел 7.</w:t>
      </w:r>
      <w:r>
        <w:rPr>
          <w:rFonts w:cs="Times New Roman" w:ascii="Times New Roman" w:hAnsi="Times New Roman"/>
          <w:sz w:val="28"/>
          <w:szCs w:val="28"/>
        </w:rPr>
        <w:t xml:space="preserve"> Человек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7.1. </w:t>
      </w:r>
      <w:r>
        <w:rPr>
          <w:rFonts w:cs="Times New Roman" w:ascii="Times New Roman" w:hAnsi="Times New Roman"/>
          <w:sz w:val="28"/>
          <w:szCs w:val="28"/>
        </w:rPr>
        <w:t>Человек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окружающей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среде.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Зависимость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человека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природных богатств Земли, природные источники различных предметов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материалов,</w:t>
      </w:r>
      <w:r>
        <w:rPr>
          <w:rFonts w:cs="Times New Roman" w:ascii="Times New Roman" w:hAnsi="Times New Roman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представление</w:t>
      </w:r>
      <w:r>
        <w:rPr>
          <w:rFonts w:cs="Times New Roman" w:ascii="Times New Roman" w:hAnsi="Times New Roman"/>
          <w:spacing w:val="4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4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Земле</w:t>
      </w:r>
      <w:r>
        <w:rPr>
          <w:rFonts w:cs="Times New Roman" w:ascii="Times New Roman" w:hAnsi="Times New Roman"/>
          <w:spacing w:val="4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как</w:t>
      </w:r>
      <w:r>
        <w:rPr>
          <w:rFonts w:cs="Times New Roman" w:ascii="Times New Roman" w:hAnsi="Times New Roman"/>
          <w:spacing w:val="4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</w:t>
      </w:r>
      <w:r>
        <w:rPr>
          <w:rFonts w:cs="Times New Roman" w:ascii="Times New Roman" w:hAnsi="Times New Roman"/>
          <w:spacing w:val="4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общем</w:t>
      </w:r>
      <w:r>
        <w:rPr>
          <w:rFonts w:cs="Times New Roman" w:ascii="Times New Roman" w:hAnsi="Times New Roman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доме</w:t>
      </w:r>
      <w:r>
        <w:rPr>
          <w:rFonts w:cs="Times New Roman" w:ascii="Times New Roman" w:hAnsi="Times New Roman"/>
          <w:spacing w:val="4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4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источнике</w:t>
      </w:r>
      <w:r>
        <w:rPr>
          <w:rFonts w:cs="Times New Roman" w:ascii="Times New Roman" w:hAnsi="Times New Roman"/>
          <w:spacing w:val="4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всего,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пользуемся.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пути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решения.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Взаимосвязи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поведения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природе,</w:t>
      </w:r>
      <w:r>
        <w:rPr>
          <w:rFonts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необходимость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охраны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инструктаж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технике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безопасности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занятиях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помещении,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экскурсий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природу,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экологический тренинг. Тренинг по безопасному поведению. 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«Среда обитания».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</w:t>
      </w:r>
      <w:bookmarkStart w:id="19" w:name="_Hlk145243833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  <w:bookmarkEnd w:id="19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7.2. </w:t>
      </w:r>
      <w:r>
        <w:rPr>
          <w:rFonts w:cs="Times New Roman" w:ascii="Times New Roman" w:hAnsi="Times New Roman"/>
          <w:sz w:val="28"/>
          <w:szCs w:val="28"/>
        </w:rPr>
        <w:t>Экология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дома.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Проблема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мусора – глобальная экологическая проблема, проблема мусора в населенных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пунктах и пути ее решения. Раздельный сбор бытовых отходов, утилизация,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вторичное использование сырья и бытовых отходов. Способы ремонта книг и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изготовления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поделок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ткани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бумаги.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Способы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экономии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воды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электроэнергии.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Гигиена жилища.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изготовлению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поделок из бумаги (открытки, бусы, закладки для книг), ткани (салфетки).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ремонту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проект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«Проект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бережливых» 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7.3. Экологизация сознания. Природоохранное движение.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Истоки природоохранного мышления. Первобытнообщинный и родовой строй. Сроки охоты и рыбной ловли. Сбережение охотничьих ресурсов. Тотемизм как способ ресурсосбережения. Первые письменные документы охраны природы. Декрет о сохранении леса. Эдикты в защиту животных.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7.3. Особо охраняемые территории России.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20" w:name="_Hlk145247022"/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bookmarkEnd w:id="20"/>
      <w:r>
        <w:rPr>
          <w:rFonts w:cs="Times New Roman" w:ascii="Times New Roman" w:hAnsi="Times New Roman"/>
          <w:sz w:val="28"/>
          <w:szCs w:val="28"/>
        </w:rPr>
        <w:t>Заповедование. Национальные парки, заказники, охраняемые территории РТ.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 Тестирование «Экологической мышление». Работа с картой по определению национальных парков, заповедников.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Раздел 8.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Экологическая и полезная работа в</w:t>
        <w:br/>
        <w:t>путешествии. Организация наблюдений.</w:t>
      </w:r>
    </w:p>
    <w:p>
      <w:pPr>
        <w:pStyle w:val="NoSpacing"/>
        <w:rPr>
          <w:rStyle w:val="fontstyle01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8.1.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Формы экологической работы.</w:t>
      </w:r>
      <w:r>
        <w:rPr>
          <w:rStyle w:val="fontstyle01"/>
          <w:rFonts w:cs="Times New Roman" w:ascii="Times New Roman" w:hAnsi="Times New Roman"/>
        </w:rPr>
        <w:t xml:space="preserve"> </w:t>
      </w:r>
    </w:p>
    <w:p>
      <w:pPr>
        <w:pStyle w:val="NoSpacing"/>
        <w:rPr>
          <w:rStyle w:val="fontstyle01"/>
          <w:rFonts w:ascii="Times New Roman" w:hAnsi="Times New Roman" w:cs="Times New Roman"/>
          <w:b w:val="false"/>
          <w:bCs w:val="false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Формы общественно-полезной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br/>
      </w:r>
      <w:r>
        <w:rPr>
          <w:rStyle w:val="fontstyle01"/>
          <w:rFonts w:cs="Times New Roman" w:ascii="Times New Roman" w:hAnsi="Times New Roman"/>
          <w:b w:val="false"/>
          <w:bCs w:val="false"/>
        </w:rPr>
        <w:t>работы. Предсказание погоды.</w:t>
      </w:r>
    </w:p>
    <w:p>
      <w:pPr>
        <w:pStyle w:val="NoSpacing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Формы занятий: </w:t>
      </w:r>
      <w:r>
        <w:rPr>
          <w:rStyle w:val="fontstyle01"/>
          <w:rFonts w:cs="Times New Roman" w:ascii="Times New Roman" w:hAnsi="Times New Roman"/>
          <w:b w:val="false"/>
          <w:bCs w:val="false"/>
        </w:rPr>
        <w:t>Метеорологические наблюдения в походе.</w:t>
      </w:r>
      <w:r>
        <w:rPr>
          <w:rStyle w:val="fontstyle01"/>
          <w:rFonts w:cs="Times New Roman" w:ascii="Times New Roman" w:hAnsi="Times New Roman"/>
          <w:i/>
          <w:iCs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  <w:iCs w:val="false"/>
        </w:rPr>
        <w:t>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br/>
      </w:r>
      <w:r>
        <w:rPr>
          <w:rStyle w:val="fontstyle21"/>
          <w:rFonts w:cs="Times New Roman" w:ascii="Times New Roman" w:hAnsi="Times New Roman"/>
          <w:i w:val="false"/>
          <w:iCs w:val="false"/>
        </w:rPr>
        <w:t>походы/экологические экскурсии, экологические мини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  <w:iCs w:val="false"/>
        </w:rPr>
        <w:t>экспедиции.</w:t>
      </w:r>
      <w:r>
        <w:rPr>
          <w:rFonts w:cs="Times New Roman" w:ascii="Times New Roman" w:hAnsi="Times New Roman"/>
          <w:i/>
          <w:iCs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</w:t>
      </w:r>
      <w:bookmarkStart w:id="21" w:name="_Hlk145249145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</w:t>
      </w:r>
      <w:bookmarkEnd w:id="21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8.2: Связь в походах, экскурсиях.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Содержание материала: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Первая помощь и ПСР. </w:t>
      </w:r>
      <w:hyperlink r:id="rId8">
        <w:r>
          <w:rPr>
            <w:rStyle w:val="Hyperlink"/>
            <w:rFonts w:cs="Times New Roman" w:ascii="Times New Roman" w:hAnsi="Times New Roman"/>
            <w:sz w:val="28"/>
            <w:szCs w:val="28"/>
            <w:shd w:fill="FFFFFF" w:val="clear"/>
          </w:rPr>
          <w:t>Походная электроника и связь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Способы организации связи. Скаутские методы.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</w:t>
      </w:r>
      <w:r>
        <w:rPr>
          <w:rStyle w:val="fontstyle21"/>
          <w:rFonts w:cs="Times New Roman" w:ascii="Times New Roman" w:hAnsi="Times New Roman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Практические занятия, лекции. 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походы/экологические экскурсии, экологические мини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экспедиции</w:t>
      </w:r>
      <w:r>
        <w:rPr>
          <w:rFonts w:cs="Times New Roman" w:ascii="Times New Roman" w:hAnsi="Times New Roman"/>
          <w:i/>
          <w:sz w:val="28"/>
          <w:szCs w:val="28"/>
        </w:rPr>
        <w:t xml:space="preserve"> 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hyperlink r:id="rId9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https://shuriktravel.ru/outdoor_communication/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8.3. На природу с телефоном.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Приложения, гаджеты и аксессуары.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Формы занятий: </w:t>
      </w:r>
      <w:bookmarkStart w:id="22" w:name="_Hlk145249110"/>
      <w:r>
        <w:rPr>
          <w:rStyle w:val="fontstyle21"/>
          <w:rFonts w:cs="Times New Roman" w:ascii="Times New Roman" w:hAnsi="Times New Roman"/>
          <w:i w:val="false"/>
        </w:rPr>
        <w:t>Практические занятия, лекции</w:t>
      </w:r>
      <w:bookmarkEnd w:id="22"/>
      <w:r>
        <w:rPr>
          <w:rStyle w:val="fontstyle21"/>
          <w:rFonts w:cs="Times New Roman" w:ascii="Times New Roman" w:hAnsi="Times New Roman"/>
          <w:i w:val="false"/>
        </w:rPr>
        <w:t>. 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походы/экологические экскурсии, экологические мини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экспедиции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hyperlink r:id="rId10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https://4pda.to/2016/06/05/302384/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Раздел 9. Творческая лаборатория.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9.1.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Какие тайны готов поведать людям песок?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Проблемы экологии через пескографию.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9.2: </w:t>
      </w:r>
      <w:r>
        <w:rPr>
          <w:rFonts w:cs="Times New Roman" w:ascii="Times New Roman" w:hAnsi="Times New Roman"/>
          <w:sz w:val="28"/>
          <w:szCs w:val="28"/>
        </w:rPr>
        <w:t>Картины из песка.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Рисование песком на экологические темы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Основные приёмы работы.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 Основные приёмы работы.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</w:t>
      </w:r>
      <w:bookmarkStart w:id="23" w:name="_Hlk145249746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  <w:bookmarkEnd w:id="23"/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9.3:</w:t>
      </w:r>
      <w:r>
        <w:rPr>
          <w:rFonts w:cs="Times New Roman" w:ascii="Times New Roman" w:hAnsi="Times New Roman"/>
          <w:sz w:val="28"/>
          <w:szCs w:val="28"/>
        </w:rPr>
        <w:t xml:space="preserve"> Искусство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песочной анимации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Сюжетные композиции на экологическую тематику.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</w:p>
    <w:p>
      <w:pPr>
        <w:pStyle w:val="NoSpacing"/>
        <w:rPr>
          <w:rFonts w:ascii="Times New Roman" w:hAnsi="Times New Roman" w:cs="Times New Roman"/>
          <w:color w:val="0000FF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9.4:</w:t>
      </w:r>
      <w:r>
        <w:rPr>
          <w:rFonts w:cs="Times New Roman" w:ascii="Times New Roman" w:hAnsi="Times New Roman"/>
          <w:sz w:val="28"/>
          <w:szCs w:val="28"/>
        </w:rPr>
        <w:t xml:space="preserve"> Ролик из песка на экологическую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Песочный фильм.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 занятий: выполнение проектов</w:t>
      </w:r>
      <w:r>
        <w:rPr>
          <w:rFonts w:cs="Times New Roman" w:ascii="Times New Roman" w:hAnsi="Times New Roman"/>
          <w:i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 программа онлайн монтажа видео, звука.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10. Подведение итогов за год.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«Творческие прогнозы объединения «в форме интервью.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интервью.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текст интервью.</w:t>
      </w:r>
    </w:p>
    <w:p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Учебный (тематический) план дополнительной общеобразовательной общеразвивающей программы  3 год обучения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W w:w="10632" w:type="dxa"/>
        <w:jc w:val="left"/>
        <w:tblInd w:w="-610" w:type="dxa"/>
        <w:tblLayout w:type="fixed"/>
        <w:tblCellMar>
          <w:top w:w="0" w:type="dxa"/>
          <w:left w:w="114" w:type="dxa"/>
          <w:bottom w:w="0" w:type="dxa"/>
          <w:right w:w="114" w:type="dxa"/>
        </w:tblCellMar>
        <w:tblLook w:val="0000" w:noHBand="0" w:noVBand="0" w:firstColumn="0" w:lastRow="0" w:lastColumn="0" w:firstRow="0"/>
      </w:tblPr>
      <w:tblGrid>
        <w:gridCol w:w="630"/>
        <w:gridCol w:w="2356"/>
        <w:gridCol w:w="894"/>
        <w:gridCol w:w="1373"/>
        <w:gridCol w:w="1278"/>
        <w:gridCol w:w="2182"/>
        <w:gridCol w:w="1918"/>
      </w:tblGrid>
      <w:tr>
        <w:trPr>
          <w:trHeight w:val="1" w:hRule="atLeast"/>
        </w:trPr>
        <w:tc>
          <w:tcPr>
            <w:tcW w:w="6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br/>
              <w:t>пп</w:t>
            </w:r>
          </w:p>
        </w:tc>
        <w:tc>
          <w:tcPr>
            <w:tcW w:w="23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Раздел, тема</w:t>
            </w:r>
          </w:p>
        </w:tc>
        <w:tc>
          <w:tcPr>
            <w:tcW w:w="35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Формы организации занятий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Формы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аттестации/ контроля</w:t>
            </w:r>
          </w:p>
        </w:tc>
      </w:tr>
      <w:tr>
        <w:trPr>
          <w:trHeight w:val="1" w:hRule="atLeast"/>
        </w:trPr>
        <w:tc>
          <w:tcPr>
            <w:tcW w:w="6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3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Теоретич. занятия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Практич. занятия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181818"/>
                <w:sz w:val="28"/>
                <w:szCs w:val="28"/>
                <w:shd w:fill="FFFFFF" w:val="clear"/>
              </w:rPr>
              <w:t>Инструктаж по ТБ.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Игра-путешествие.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Устный опрос.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Повторение и закрепление пройденного материала за прошлый год.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Занятие – игра.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Мир амфибий и рептилий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Информационный сюжет.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Наблюдение, анализ</w:t>
            </w: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детских работ.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Земноводные родного края.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Наблюдение, анализ</w:t>
            </w: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детских работ.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4" w:name="_Hlk145255168"/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Фауна родного края.</w:t>
            </w:r>
            <w:bookmarkEnd w:id="24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Удивительные насекомые.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Устный опрос.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Юный орнитолог.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Эти забавные животные.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Цветы леса.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3.5.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</w:t>
            </w:r>
            <w:bookmarkStart w:id="25" w:name="_Hlk145257791"/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Золотая рыбка.</w:t>
            </w:r>
            <w:bookmarkEnd w:id="25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3.6.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Природа родного края.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Индивидуальные занятия.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Подготовка к творческим конкурсам компьютерного творчества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Подготовка к творческим конкурсам по экологии.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Выбор номинации конкурса.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Выбор темы, произведения, сюжета.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Воплощение выбранного материала.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творческой работы.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Комнатные растения и экология жилища.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6.1.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Десять золотых правил ухода за комнатными растениями.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Путешествие.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Содержание растений дома.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«Зелёная служба» Айболита»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6.4.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Style w:val="Emphasis"/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>Цветочные фантазии</w:t>
            </w: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8"/>
                <w:szCs w:val="28"/>
                <w:shd w:fill="FFFFFF" w:val="clear"/>
              </w:rPr>
              <w:t>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6" w:name="_Hlk145259310"/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«Экология человека»</w:t>
            </w:r>
            <w:bookmarkEnd w:id="26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Человек</w:t>
            </w:r>
            <w:r>
              <w:rPr>
                <w:rFonts w:cs="Times New Roman" w:ascii="Times New Roman" w:hAnsi="Times New Roman"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окружающей</w:t>
            </w:r>
            <w:r>
              <w:rPr>
                <w:rFonts w:cs="Times New Roman" w:ascii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среде.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Выполнение практического задания.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Строение и состав атмосферы.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7" w:name="_Hlk145259651"/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Влияние звуков на здоровье человека.</w:t>
            </w:r>
            <w:bookmarkEnd w:id="27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7.4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Понятие о профессии – специалист по экологическому просвещению.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    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Тест.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Практические работы.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Style w:val="fontstyle01"/>
                <w:rFonts w:ascii="Times New Roman" w:hAnsi="Times New Roman" w:cs="Times New Roman"/>
                <w:b w:val="false"/>
              </w:rPr>
            </w:pPr>
            <w:r>
              <w:rPr>
                <w:rStyle w:val="fontstyle01"/>
                <w:rFonts w:cs="Times New Roman" w:ascii="Times New Roman" w:hAnsi="Times New Roman"/>
                <w:b w:val="false"/>
              </w:rPr>
              <w:t>Формы экологической работы.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Акции, флешмобы.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На природу с телефоном.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Текущий контроль.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8" w:name="_Hlk145261742"/>
            <w:r>
              <w:rPr>
                <w:rFonts w:cs="Times New Roman" w:ascii="Times New Roman" w:hAnsi="Times New Roman"/>
                <w:bCs/>
                <w:sz w:val="28"/>
                <w:szCs w:val="28"/>
                <w:shd w:fill="FFFFFF" w:val="clear"/>
              </w:rPr>
              <w:t>Закрепление пройденного материала.</w:t>
            </w:r>
            <w:bookmarkEnd w:id="28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9.1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Экологические задачи.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Урок-игра.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работ.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9.2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Заочный экстренный вылет: “Экологическая катастрофа”.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333333"/>
                <w:sz w:val="28"/>
                <w:szCs w:val="28"/>
                <w:shd w:fill="FFFFFF" w:val="clear"/>
              </w:rPr>
              <w:t>Нетрадиционное - обобщение изученного материала.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9.3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Экологические игры.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9.4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Ролик из песка на экологическую тему.</w:t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Защита и оформление работ</w:t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Практическое занятие.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3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  <w:t>90</w:t>
            </w:r>
          </w:p>
        </w:tc>
        <w:tc>
          <w:tcPr>
            <w:tcW w:w="2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Spacing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программы третьего года обучения.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1. Введение.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1.1 </w:t>
      </w:r>
      <w:r>
        <w:rPr>
          <w:rFonts w:cs="Times New Roman" w:ascii="Times New Roman" w:hAnsi="Times New Roman"/>
          <w:color w:val="181818"/>
          <w:sz w:val="28"/>
          <w:szCs w:val="28"/>
          <w:shd w:fill="FFFFFF" w:val="clear"/>
        </w:rPr>
        <w:t>Инструктаж по ТБ. Общие вопросы образовательной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Техника безопасности. Сходство и отличительные особенности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беседа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Тема 1.2.</w:t>
      </w:r>
      <w:r>
        <w:rPr>
          <w:rFonts w:cs="Times New Roman" w:ascii="Times New Roman" w:hAnsi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Основы экранной культуры. Основы работы с оборудованием. Съемочный процесс и монтаж.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презентация.</w:t>
      </w:r>
    </w:p>
    <w:p>
      <w:pPr>
        <w:pStyle w:val="NoSpacing"/>
        <w:rPr>
          <w:rFonts w:ascii="Times New Roman" w:hAnsi="Times New Roman" w:cs="Times New Roman"/>
          <w:bCs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Раздел 2. </w:t>
      </w:r>
      <w:r>
        <w:rPr>
          <w:rFonts w:cs="Times New Roman" w:ascii="Times New Roman" w:hAnsi="Times New Roman"/>
          <w:bCs/>
          <w:sz w:val="28"/>
          <w:szCs w:val="28"/>
        </w:rPr>
        <w:t>Мир амфибий и рептилий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Тема 2. 1.</w:t>
      </w:r>
      <w:r>
        <w:rPr>
          <w:rFonts w:cs="Times New Roman" w:ascii="Times New Roman" w:hAnsi="Times New Roman"/>
          <w:sz w:val="28"/>
          <w:szCs w:val="28"/>
        </w:rPr>
        <w:t xml:space="preserve"> Информационный сюжет.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29" w:name="_Hlk145254794"/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Содержание материала: </w:t>
      </w:r>
      <w:bookmarkEnd w:id="29"/>
      <w:r>
        <w:rPr>
          <w:rFonts w:cs="Times New Roman" w:ascii="Times New Roman" w:hAnsi="Times New Roman"/>
          <w:sz w:val="28"/>
          <w:szCs w:val="28"/>
        </w:rPr>
        <w:t>Информативный рассказ о природной достопримечательности. Репортаж.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Тема 2.2.</w:t>
      </w:r>
      <w:r>
        <w:rPr>
          <w:rFonts w:cs="Times New Roman" w:ascii="Times New Roman" w:hAnsi="Times New Roman"/>
          <w:sz w:val="28"/>
          <w:szCs w:val="28"/>
        </w:rPr>
        <w:t xml:space="preserve"> Земноводные родного края.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Развитие озерной лягушки. Основные виды рептилий, их особенности.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Раздел 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Фауна родного края.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3.1. Удивительные насекомые.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Роль в жизни леса, города, населения.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bCs/>
          <w:sz w:val="28"/>
          <w:szCs w:val="28"/>
        </w:rPr>
        <w:t>практика:</w:t>
      </w:r>
      <w:r>
        <w:rPr>
          <w:rFonts w:cs="Times New Roman" w:ascii="Times New Roman" w:hAnsi="Times New Roman"/>
          <w:sz w:val="28"/>
          <w:szCs w:val="28"/>
        </w:rPr>
        <w:t xml:space="preserve"> рассказ, беседа, решение экологических задач, 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изучению насекомых,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фотографий, творческая работа.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3.2. Юный орнитолог.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о птицах, о местах их обитания. Техника безопасности по уходу за птицами.</w:t>
      </w: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4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5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работа,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наблюдения.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Акция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3. 3. Эти забавные животные.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Знакомство с животными Родного края.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 беседа, практическая работа.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Экскурсия в краеведческий музей.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обучающий видеофильм. Презентация.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Тема 3.4.</w:t>
      </w:r>
      <w:r>
        <w:rPr>
          <w:rFonts w:cs="Times New Roman" w:ascii="Times New Roman" w:hAnsi="Times New Roman"/>
          <w:sz w:val="28"/>
          <w:szCs w:val="28"/>
        </w:rPr>
        <w:t xml:space="preserve"> Цветы леса.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</w:rPr>
        <w:t>Редкие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исчезающие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растений,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причины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сокращения видового разнообразия. Усилия людей по сохранению редких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видов растений, особенности природоохранных мер. Принципы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 этики. Экологическая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обстановка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Татарстане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Экскурсия,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ролевая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ситуаций.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, 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плакатов.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 с фотовыставкой «Цветы леса». «Мир леса». Работа с природным материалом.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</w:rPr>
        <w:t>Методическое обеспечение: презентация,</w:t>
      </w:r>
      <w:r>
        <w:rPr>
          <w:rFonts w:cs="Times New Roman" w:ascii="Times New Roman" w:hAnsi="Times New Roman"/>
          <w:sz w:val="28"/>
          <w:szCs w:val="28"/>
        </w:rPr>
        <w:t xml:space="preserve"> видеофильм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«Азбука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природопользования».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3.5. Золотая рыбка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Знакомство с обитателями водоемов района.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 (экологические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акции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операций: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«Река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детства»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(исследование),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«Глобальные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экологические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проблемы современности.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3.6. Природа родного края.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Родная природа, как она служит людям. Тест на знание деревьев, произрастающих в районе.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Практика: рассказ, беседа, наблюдение, практическая</w:t>
        <w:tab/>
        <w:t xml:space="preserve">работа с элементами исследования.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4. Индивидуальные занятия.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4.1. Индивидуальные занятия с отстающими по программе.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4.2. Индивидуальные занятия с одарёнными детьми по программе.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4.3. Подготовка к творческим конкурсам компьютерного творчества.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Подготовка к конкурсам.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программные обеспечения.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5. Подготовка к творческим конкурсам по экологии.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5.1: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Выбор номинации конкурса.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5.2: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Выбор темы, произведения, сюжета.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занятие, онлайн.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5.3: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Воплощение выбранного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Продуктивная деятельность по воплощению творческой работы.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положения конкурсов.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Раздел 6. </w:t>
      </w:r>
      <w:r>
        <w:rPr>
          <w:rFonts w:cs="Times New Roman" w:ascii="Times New Roman" w:hAnsi="Times New Roman"/>
          <w:color w:val="181818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Cs/>
          <w:sz w:val="28"/>
          <w:szCs w:val="28"/>
        </w:rPr>
        <w:t>Комнатные растения и экология жилища.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6.1. Десять золотых правил ухода за комнатными растениями.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Секреты успеха выращивания растений.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рисование,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книг. Практическая</w:t>
      </w:r>
      <w:r>
        <w:rPr>
          <w:rFonts w:cs="Times New Roman" w:ascii="Times New Roman" w:hAnsi="Times New Roman"/>
          <w:spacing w:val="3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32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работа. 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6.2. Содержание растений дома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Высаживание цветов, пересадка, полив, уход за цветами.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рисование,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чтение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книг. Практическая</w:t>
      </w:r>
      <w:r>
        <w:rPr>
          <w:rFonts w:cs="Times New Roman" w:ascii="Times New Roman" w:hAnsi="Times New Roman"/>
          <w:spacing w:val="3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32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работа. Выставка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рисунков.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 презентация</w:t>
      </w:r>
      <w:r>
        <w:rPr>
          <w:rFonts w:cs="Times New Roman" w:ascii="Times New Roman" w:hAnsi="Times New Roman"/>
          <w:color w:val="181818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6.3. </w:t>
      </w:r>
      <w:r>
        <w:rPr>
          <w:rFonts w:cs="Times New Roman" w:ascii="Times New Roman" w:hAnsi="Times New Roman"/>
          <w:sz w:val="28"/>
          <w:szCs w:val="28"/>
        </w:rPr>
        <w:t>«Зелёная служба» Айболита.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Неотложная помощь комнатным растениям.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 рассказ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экспериментированием,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материалом,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«Исследование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чистоты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воздуха»,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рисование.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дидактическим материалом.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Методическое обеспечение: 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Тема:6.4. </w:t>
      </w:r>
      <w:r>
        <w:rPr>
          <w:rStyle w:val="Emphasis"/>
          <w:rFonts w:cs="Times New Roman" w:ascii="Times New Roman" w:hAnsi="Times New Roman"/>
          <w:i w:val="false"/>
          <w:color w:val="000000"/>
          <w:sz w:val="28"/>
          <w:szCs w:val="28"/>
          <w:shd w:fill="FFFFFF" w:val="clear"/>
        </w:rPr>
        <w:t>Цветочные фантазии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наблюдение, выращивание, размножение, составление коллекций комнатных и садовых цветов. 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2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наблюдение,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элементами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исследования.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Раздел 7. «Экология человека»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Тема 7.1. </w:t>
      </w:r>
      <w:r>
        <w:rPr>
          <w:rFonts w:cs="Times New Roman" w:ascii="Times New Roman" w:hAnsi="Times New Roman"/>
          <w:sz w:val="28"/>
          <w:szCs w:val="28"/>
        </w:rPr>
        <w:t xml:space="preserve">Окружающая среда и человека, здоровье.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Факторы здоровья человека.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Оздоровительные возможности окружающей среды. Полезные и вредные привычки человека. Понятие о профессии – эколог.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игры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общение,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инструктаж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технике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безопасности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учебных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занятиях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помещении,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время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экскурсий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природу,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экологический тренинг. Тренинг по безопасному поведению. 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«Среда обитания».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7.2. Строение и состав атмосферы.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</w:rPr>
        <w:t xml:space="preserve"> Влияние воздуха на здоровье человека. Повышенное загрязнение атмосферного воздуха и здоровье человека. Правильное дыхание. Упражнения на виды дыхания. Гигиена дыхания.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</w:rPr>
        <w:t>рассказ,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беседа,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</w:t>
      </w:r>
      <w:r>
        <w:rPr>
          <w:rFonts w:cs="Times New Roman" w:ascii="Times New Roman" w:hAnsi="Times New Roman"/>
          <w:spacing w:val="1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7.3. Влияние звуков на здоровье человека.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Влияние шумового загрязнения на организм человека, а также воздействие шума на физическое и психологическое здоровье людей.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7.3. Понятие о профессии – специалист по экологическому просвещению.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Экологизация сознания. Природоохранное движение.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Формы занятий: практическое занятие. 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Раздел 8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 xml:space="preserve"> Практические работы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.</w:t>
      </w:r>
    </w:p>
    <w:p>
      <w:pPr>
        <w:pStyle w:val="NoSpacing"/>
        <w:rPr>
          <w:rStyle w:val="fontstyle01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8.1. </w:t>
      </w:r>
      <w:r>
        <w:rPr>
          <w:rStyle w:val="fontstyle01"/>
          <w:rFonts w:cs="Times New Roman" w:ascii="Times New Roman" w:hAnsi="Times New Roman"/>
          <w:b w:val="false"/>
        </w:rPr>
        <w:t xml:space="preserve">Формы экологической работы. </w:t>
      </w:r>
    </w:p>
    <w:p>
      <w:pPr>
        <w:pStyle w:val="NoSpacing"/>
        <w:rPr>
          <w:rStyle w:val="fontstyle01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</w:t>
      </w:r>
      <w:r>
        <w:rPr>
          <w:rStyle w:val="fontstyle01"/>
          <w:rFonts w:cs="Times New Roman" w:ascii="Times New Roman" w:hAnsi="Times New Roman"/>
          <w:b w:val="false"/>
        </w:rPr>
        <w:t>Формы общественно-полезной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</w:r>
      <w:r>
        <w:rPr>
          <w:rStyle w:val="fontstyle01"/>
          <w:rFonts w:cs="Times New Roman" w:ascii="Times New Roman" w:hAnsi="Times New Roman"/>
          <w:b w:val="false"/>
        </w:rPr>
        <w:t>работы. Предсказание погоды</w:t>
      </w:r>
      <w:r>
        <w:rPr>
          <w:rStyle w:val="fontstyle01"/>
          <w:rFonts w:cs="Times New Roman" w:ascii="Times New Roman" w:hAnsi="Times New Roman"/>
        </w:rPr>
        <w:t>.</w:t>
      </w:r>
    </w:p>
    <w:p>
      <w:pPr>
        <w:pStyle w:val="NoSpacing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Формы занятий: </w:t>
      </w:r>
      <w:r>
        <w:rPr>
          <w:rStyle w:val="fontstyle01"/>
          <w:rFonts w:cs="Times New Roman" w:ascii="Times New Roman" w:hAnsi="Times New Roman"/>
          <w:b w:val="false"/>
        </w:rPr>
        <w:t>Метеорологические наблюдения в походе</w:t>
      </w:r>
      <w:r>
        <w:rPr>
          <w:rStyle w:val="fontstyle01"/>
          <w:rFonts w:cs="Times New Roman" w:ascii="Times New Roman" w:hAnsi="Times New Roman"/>
          <w:i/>
          <w:iCs/>
        </w:rPr>
        <w:t xml:space="preserve">. </w:t>
      </w:r>
      <w:r>
        <w:rPr>
          <w:rStyle w:val="fontstyle21"/>
          <w:rFonts w:cs="Times New Roman" w:ascii="Times New Roman" w:hAnsi="Times New Roman"/>
          <w:i w:val="false"/>
        </w:rPr>
        <w:t>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br/>
      </w:r>
      <w:r>
        <w:rPr>
          <w:rStyle w:val="fontstyle21"/>
          <w:rFonts w:cs="Times New Roman" w:ascii="Times New Roman" w:hAnsi="Times New Roman"/>
          <w:i w:val="false"/>
        </w:rPr>
        <w:t>походы/экологические экскурсии, экологические мини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экспедиции</w:t>
      </w:r>
      <w:r>
        <w:rPr>
          <w:rStyle w:val="fontstyle21"/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i/>
          <w:iCs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</w:t>
      </w:r>
      <w:bookmarkStart w:id="30" w:name="_Hlk145261543"/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</w:t>
      </w:r>
      <w:r>
        <w:rPr>
          <w:rFonts w:cs="Times New Roman" w:ascii="Times New Roman" w:hAnsi="Times New Roman"/>
          <w:sz w:val="28"/>
          <w:szCs w:val="28"/>
        </w:rPr>
        <w:t>.</w:t>
      </w:r>
      <w:bookmarkEnd w:id="30"/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Тема 8.2: Акции, флешмобы.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Организация просветительских мероприятий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</w:t>
      </w:r>
      <w:r>
        <w:rPr>
          <w:rStyle w:val="fontstyle21"/>
          <w:rFonts w:cs="Times New Roman" w:ascii="Times New Roman" w:hAnsi="Times New Roman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Практические занятия, лекции. 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походы.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8.3. На природу с телефоном.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Приложения, гаджеты и аксессуары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</w:t>
      </w:r>
      <w:r>
        <w:rPr>
          <w:rStyle w:val="fontstyle21"/>
          <w:rFonts w:cs="Times New Roman" w:ascii="Times New Roman" w:hAnsi="Times New Roman"/>
          <w:i w:val="false"/>
        </w:rPr>
        <w:t>Практические занятия, лекции. Однодневные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походы/экологические экскурсии, экологические мини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cs="Times New Roman" w:ascii="Times New Roman" w:hAnsi="Times New Roman"/>
          <w:i w:val="false"/>
        </w:rPr>
        <w:t>экспедиции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hyperlink r:id="rId11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https://4pda.to/2016/06/05/302384/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Раздел 9.</w:t>
      </w:r>
      <w:r>
        <w:rPr>
          <w:rFonts w:cs="Times New Roman" w:ascii="Times New Roman" w:hAnsi="Times New Roman"/>
          <w:bCs/>
          <w:sz w:val="28"/>
          <w:szCs w:val="28"/>
          <w:shd w:fill="FFFFFF" w:val="clear"/>
        </w:rPr>
        <w:t xml:space="preserve"> Закрепление пройденного материала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9.1.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Экологические задачи.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Экологическая культура.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Методическое обеспечение: </w:t>
      </w:r>
      <w:hyperlink r:id="rId12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https://kopilkaurokov.ru/nachalniyeKlassi/meropriyatia/razrabotka-ighrovogho-zaniatiia-dlia-ekologhichieskogho-kruzhka-po-tiemie-ekologhichieskiie-zadachi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9.2: </w:t>
      </w:r>
      <w:r>
        <w:rPr>
          <w:rFonts w:cs="Times New Roman" w:ascii="Times New Roman" w:hAnsi="Times New Roman"/>
          <w:sz w:val="28"/>
          <w:szCs w:val="28"/>
        </w:rPr>
        <w:t>Заочный экстренный вылет: “Экологическая катастрофа”.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Содержание материала: Влияние экологических катастроф на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разнообразие жизни на планете.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словесно - наглядный, самостоятельная работа учащихся в группах, игровые моменты, конкурсы.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hyperlink r:id="rId13">
        <w:r>
          <w:rPr>
            <w:rStyle w:val="Hyperlink"/>
            <w:rFonts w:cs="Times New Roman" w:ascii="Times New Roman" w:hAnsi="Times New Roman"/>
            <w:sz w:val="28"/>
            <w:szCs w:val="28"/>
          </w:rPr>
          <w:t>http://супертинейджеры.рф/load/ehkologicheskaja_katastrofa/54-1-0-6399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9.3:</w:t>
      </w:r>
      <w:r>
        <w:rPr>
          <w:rFonts w:cs="Times New Roman" w:ascii="Times New Roman" w:hAnsi="Times New Roman"/>
          <w:sz w:val="28"/>
          <w:szCs w:val="28"/>
        </w:rPr>
        <w:t xml:space="preserve"> Экологические игры.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Игры на закрепление пройденного материала.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практическое занятие.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181818"/>
          <w:sz w:val="28"/>
          <w:szCs w:val="28"/>
        </w:rPr>
        <w:t xml:space="preserve"> презентация, выход</w:t>
      </w:r>
      <w:r>
        <w:rPr>
          <w:rFonts w:cs="Times New Roman" w:ascii="Times New Roman" w:hAnsi="Times New Roman"/>
          <w:sz w:val="28"/>
          <w:szCs w:val="28"/>
        </w:rPr>
        <w:t xml:space="preserve"> в интернет,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информационно-просветительские видеоматериалы, дидактические, раздаточные материалы.</w:t>
      </w:r>
    </w:p>
    <w:p>
      <w:pPr>
        <w:pStyle w:val="NoSpacing"/>
        <w:rPr>
          <w:rFonts w:ascii="Times New Roman" w:hAnsi="Times New Roman" w:cs="Times New Roman"/>
          <w:color w:val="0000FF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9.4: </w:t>
      </w:r>
      <w:r>
        <w:rPr>
          <w:rFonts w:cs="Times New Roman" w:ascii="Times New Roman" w:hAnsi="Times New Roman"/>
          <w:sz w:val="28"/>
          <w:szCs w:val="28"/>
        </w:rPr>
        <w:t>Творческий отчёт.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 Выставка.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 занятий: выполнение проектов</w:t>
      </w:r>
      <w:r>
        <w:rPr>
          <w:rFonts w:cs="Times New Roman" w:ascii="Times New Roman" w:hAnsi="Times New Roman"/>
          <w:i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вспомогательные информационные материалы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10. Подведение итогов за год.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материала: «Чему я научился в объединении в форме интервью.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занятий: интервью.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Методическое обеспечение: текст интервью.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Планируемые результаты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Личностные результаты: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дисциплинированность, трудолюбие, упорство в достижении поставленных целей;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управлять своими эмоциями в различных ситуациях;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оказывать помощь своим сверстникам.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Мета предметные результаты.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Регулятивные универсальные учебные действия: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определять наиболее эффективные способы достижения результата;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находить ошибки при выполнении заданий и уметь их исправлять;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объективно оценивать результаты собственного труда, находить возможности и способы их улучшения;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следовать при выполнении задания инструкциям педагога;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понимать цель выполняемых действий.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Познавательные универсальные учебные действия: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перерабатывать полученную информацию, делать выводы;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 поиск информации с помощью ИКТ.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Коммуникативные универсальные учебные действия: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умение договариваться и приходить к общему решению, работая в паре, группе;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координировать различные позиции во взаимодействии с одно;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принимать общее решение;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контролировать действия партнёра в парных упражнениях;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Предметные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окончании обучения обучающиеся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Основной результат обучения: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Основной результат обучения — усвоение знаний по экологии, включая нормы и правила организации деятельности и поведения в природе, освоение экологических и природоохранных знаний, умение планировать и реализовывать экологическое образование, а также достижение успехов в виде побед в конкурсах различного уровня.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Организационно-педагогические условия реализации программы.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Наличие отдельного кабинета, наличие ПК с установленными программами 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и др., </w:t>
      </w:r>
      <w:r>
        <w:rPr>
          <w:rFonts w:cs="Times New Roman" w:ascii="Times New Roman" w:hAnsi="Times New Roman"/>
          <w:color w:val="000000"/>
          <w:sz w:val="28"/>
          <w:szCs w:val="28"/>
        </w:rPr>
        <w:t>видеоматериалов, обучающих роликов.</w:t>
      </w:r>
      <w:r>
        <w:rPr>
          <w:rFonts w:cs="Times New Roman" w:ascii="Times New Roman" w:hAnsi="Times New Roman"/>
          <w:sz w:val="28"/>
          <w:szCs w:val="28"/>
        </w:rPr>
        <w:t xml:space="preserve"> технические средства обучения: компьютер/ноутбук с доступом в интернет, проектор, экран, колонки, принтер/сканер.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Материалы из опыта работы педагога: дидактический материал: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учебные пособия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разработки игр методические разработки: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-собственные методические разработки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-разработки игр, кроссвордов, тестов по терминологии предмета изучения;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-конспекты открытых занятий;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-лекционный материал для занятий;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-памятки для обучающихся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компьютерные ресурсы;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Интернет-сайты.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Материально-технические условия реализации программы.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кабинет;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столы и стулья для учащихся и педагога;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флэш накопители (у педагога);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коммутационные провода;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ноутбук-2 шт.;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-материалы для творческих и проектных работ: бумага, краски, клей, картон, вторсырьё для апсайклинга;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программные обеспечения.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проектор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сеть интернет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Учебно –методическое и информационное обеспечение.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Презентации по различным темам.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программы для работы.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Плакаты, раздаточный материал,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Компьютерные файлы для практической работы и др.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аттестации/ контроля и оценочные материалы.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 Выступления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устные доклады и сообщения на экологические темы;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презентации результатов наблюдений и мини</w:t>
        <w:noBreakHyphen/>
        <w:t>исследований;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выступления с отчётами о проведённых экологических акциях;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2. Онлайн</w:t>
        <w:noBreakHyphen/>
        <w:t>тестирования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проверка теоретических знаний по экологии (основы природопользования, биоразнообразие, устойчивое развитие);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понимания норм и правил поведения в природе;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диагностика уровня экологической культуры и грамотности;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тематические тесты по пройденным темам программы;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адаптивные и интерактивные тесты на образовательных платформах.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3. Участие в экологических диктантах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всероссийский экологический диктант;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региональные и городские экологические диктанты;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тематические диктанты по разделам программы (например, «Вода — источник жизни», «Лес и его значение»);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онлайн</w:t>
        <w:noBreakHyphen/>
        <w:t>диктанты с автоматической проверкой результатов.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4. Конкурсы разных уровней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конкурсы творческих и исследовательских работ;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муниципальные и региональные экологические конкурсы, и олимпиады;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всероссийские и международные экологические конкурсы (в т. ч. дистанционные);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тематические конкурсы: фото, плакатов, видеороликов, эко проектов;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командные экологические квесты и интеллектуальные игры.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5. Выполнение проектных работ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индивидуальные и групповые экологические проекты;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исследовательские проекты с наблюдениями и экспериментами;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социальные проекты по просвещению и вовлечению сверстников и родителей в эко деятельность;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итоговый проект за учебный год с защитой.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Критерии оценки результатов: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глубина раскрытия темы и экологическая грамотность;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самостоятельность выполнения работы;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практическая значимость и применимость результатов;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творческий подход и оригинальность решения;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качество презентации и защиты (для выступлений и проектов);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активность и инициативность в мероприятиях;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динамика личных достижений обучающегося.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Фиксация результатов: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портфолио достижений (грамоты, сертификаты, фото, видео, тексты работ);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карта индивидуального прогресса;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журнал учёта участия в мероприятиях и конкурсах;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рефлексивные листы и дневники наблюдений.</w:t>
      </w:r>
    </w:p>
    <w:p>
      <w:pPr>
        <w:pStyle w:val="NoSpacing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cs="Times New Roman" w:ascii="Times New Roman" w:hAnsi="Times New Roman"/>
          <w:b/>
          <w:spacing w:val="-2"/>
          <w:sz w:val="28"/>
          <w:szCs w:val="28"/>
        </w:rPr>
        <w:t>Оценочные материалы: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Оценочные материалы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№1,2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литературы.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Литература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педагога: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Аксенова Л.А. Цветы. Серия «Детская энциклопедия РОСТЭН» 2016.-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96с.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Грешневиков А.Н. Экологический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букварь. [Текст] А.Н.Грешневиков 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Москва: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«Экос-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инфорит»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1995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год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81с.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Елкина Н.В.,Тарабарина Т.И. и др. 1000 загадок про всё на свете [Текст] –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Ярославль: Академия развития. 2012-512с.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Лес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России: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энциклопедия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редакции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А.И.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Уткиной,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Г.В.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Лендемана.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Москва: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Научное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издательство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«Большая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Российская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Энциклопедия.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1955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 445с.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экологической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культуры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дошкольников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младших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школьников: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из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опыта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работы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регионов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редакции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М.В.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Медведевой.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 М: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ЗАО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«Издательство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Икар», 2008.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240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Интернет-источники: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Апетян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Психологические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возрастные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особенности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младшего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школьника // Молодой ученый. — 2014. — №14. — С. 243-244. — URL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https://moluch.ru/archive/73/12457/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(дата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обращения: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09.07.2019)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Дементьева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Е.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А.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Развитие</w:t>
      </w:r>
      <w:r>
        <w:rPr>
          <w:rFonts w:cs="Times New Roman" w:ascii="Times New Roman" w:hAnsi="Times New Roman"/>
          <w:spacing w:val="4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положительной</w:t>
      </w:r>
      <w:r>
        <w:rPr>
          <w:rFonts w:cs="Times New Roman" w:ascii="Times New Roman" w:hAnsi="Times New Roman"/>
          <w:spacing w:val="4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мотивации</w:t>
      </w:r>
      <w:r>
        <w:rPr>
          <w:rFonts w:cs="Times New Roman" w:ascii="Times New Roman" w:hAnsi="Times New Roman"/>
          <w:spacing w:val="4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учения</w:t>
      </w:r>
      <w:r>
        <w:rPr>
          <w:rFonts w:cs="Times New Roman" w:ascii="Times New Roman" w:hAnsi="Times New Roman"/>
          <w:spacing w:val="4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младших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школьников</w:t>
      </w:r>
      <w:r>
        <w:rPr>
          <w:rFonts w:cs="Times New Roman" w:ascii="Times New Roman" w:hAnsi="Times New Roman"/>
          <w:spacing w:val="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посредством</w:t>
      </w:r>
      <w:r>
        <w:rPr>
          <w:rFonts w:cs="Times New Roman" w:ascii="Times New Roman" w:hAnsi="Times New Roman"/>
          <w:spacing w:val="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интеллектуальных</w:t>
      </w:r>
      <w:r>
        <w:rPr>
          <w:rFonts w:cs="Times New Roman" w:ascii="Times New Roman" w:hAnsi="Times New Roman"/>
          <w:spacing w:val="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игр</w:t>
      </w:r>
      <w:r>
        <w:rPr>
          <w:rFonts w:cs="Times New Roman" w:ascii="Times New Roman" w:hAnsi="Times New Roman"/>
          <w:spacing w:val="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//</w:t>
      </w:r>
      <w:r>
        <w:rPr>
          <w:rFonts w:cs="Times New Roman" w:ascii="Times New Roman" w:hAnsi="Times New Roman"/>
          <w:spacing w:val="1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Школьная</w:t>
      </w:r>
      <w:r>
        <w:rPr>
          <w:rFonts w:cs="Times New Roman" w:ascii="Times New Roman" w:hAnsi="Times New Roman"/>
          <w:spacing w:val="1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педагогика.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—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2017.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—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№1.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—</w:t>
      </w:r>
      <w:r>
        <w:rPr>
          <w:rFonts w:cs="Times New Roman" w:ascii="Times New Roman" w:hAnsi="Times New Roman"/>
          <w:spacing w:val="-6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  <w:lang w:val="en-US"/>
        </w:rPr>
        <w:t>.</w:t>
      </w:r>
      <w:r>
        <w:rPr>
          <w:rFonts w:cs="Times New Roman" w:ascii="Times New Roman" w:hAnsi="Times New Roman"/>
          <w:spacing w:val="-5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23-26.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—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URL</w:t>
      </w:r>
      <w:r>
        <w:rPr>
          <w:rFonts w:cs="Times New Roman" w:ascii="Times New Roman" w:hAnsi="Times New Roman"/>
          <w:spacing w:val="-4"/>
          <w:sz w:val="28"/>
          <w:szCs w:val="28"/>
          <w:lang w:val="en-US"/>
        </w:rPr>
        <w:t xml:space="preserve"> </w:t>
      </w:r>
      <w:hyperlink r:id="rId14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https://moluch.ru/th/2/archive/53/2002/</w:t>
        </w:r>
      </w:hyperlink>
      <w:r>
        <w:rPr>
          <w:rFonts w:cs="Times New Roman" w:ascii="Times New Roman" w:hAnsi="Times New Roman"/>
          <w:sz w:val="28"/>
          <w:szCs w:val="28"/>
          <w:lang w:val="en-US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      </w:t>
      </w:r>
      <w:r>
        <w:rPr>
          <w:rFonts w:cs="Times New Roman" w:ascii="Times New Roman" w:hAnsi="Times New Roman"/>
          <w:sz w:val="28"/>
          <w:szCs w:val="28"/>
          <w:lang w:val="en-US"/>
        </w:rPr>
        <w:t>3.https://kopilkaurokov.ru/ekologiya/presentacii/page=2?class=&amp;count=20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Литература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обучающихся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родителей: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Андерсен Г.Х. Сказки истории. В 2 томах. Т.1 пер. с датск. Вступительная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статья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Сильмон.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Л.: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«Художественная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литература» 1977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584с.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Бианки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В.В.</w:t>
      </w:r>
      <w:r>
        <w:rPr>
          <w:rFonts w:cs="Times New Roman" w:ascii="Times New Roman" w:hAnsi="Times New Roman"/>
          <w:spacing w:val="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Фомка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Разбойник.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Повесть</w:t>
      </w:r>
      <w:r>
        <w:rPr>
          <w:rFonts w:cs="Times New Roman" w:ascii="Times New Roman" w:hAnsi="Times New Roman"/>
          <w:spacing w:val="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рассказы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Виталий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Бианки: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М.: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Астрель,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2012.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894с.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Большая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поэзия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маленьких</w:t>
      </w:r>
      <w:r>
        <w:rPr>
          <w:rFonts w:cs="Times New Roman" w:ascii="Times New Roman" w:hAnsi="Times New Roman"/>
          <w:spacing w:val="1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детей: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Серии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осенние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стихи.</w:t>
      </w:r>
      <w:r>
        <w:rPr>
          <w:rFonts w:cs="Times New Roman" w:ascii="Times New Roman" w:hAnsi="Times New Roman"/>
          <w:spacing w:val="2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Зимние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стихи.</w:t>
      </w:r>
      <w:r>
        <w:rPr>
          <w:rFonts w:cs="Times New Roman" w:ascii="Times New Roman" w:hAnsi="Times New Roman"/>
          <w:spacing w:val="2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Весенние</w:t>
      </w:r>
      <w:r>
        <w:rPr>
          <w:rFonts w:cs="Times New Roman" w:ascii="Times New Roman" w:hAnsi="Times New Roman"/>
          <w:spacing w:val="2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стихи.</w:t>
      </w:r>
      <w:r>
        <w:rPr>
          <w:rFonts w:cs="Times New Roman" w:ascii="Times New Roman" w:hAnsi="Times New Roman"/>
          <w:spacing w:val="2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Летние</w:t>
      </w:r>
      <w:r>
        <w:rPr>
          <w:rFonts w:cs="Times New Roman" w:ascii="Times New Roman" w:hAnsi="Times New Roman"/>
          <w:spacing w:val="2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стихи.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Составитель</w:t>
      </w:r>
      <w:r>
        <w:rPr>
          <w:rFonts w:cs="Times New Roman" w:ascii="Times New Roman" w:hAnsi="Times New Roman"/>
          <w:spacing w:val="2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А.</w:t>
      </w:r>
      <w:r>
        <w:rPr>
          <w:rFonts w:cs="Times New Roman" w:ascii="Times New Roman" w:hAnsi="Times New Roman"/>
          <w:spacing w:val="2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Бурмистрова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2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«Мозаика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Синтез»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24с.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Сетон – Томпсон Э. Рассказы о животных. – Таллин. Издательство «Ээсти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риамат».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1980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г. –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144с.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Сент</w:t>
      </w:r>
      <w:r>
        <w:rPr>
          <w:rFonts w:cs="Times New Roman" w:ascii="Times New Roman" w:hAnsi="Times New Roman"/>
          <w:spacing w:val="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Экзюпери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Антуан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де.</w:t>
      </w:r>
      <w:r>
        <w:rPr>
          <w:rFonts w:cs="Times New Roman" w:ascii="Times New Roman" w:hAnsi="Times New Roman"/>
          <w:spacing w:val="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Маленький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принц</w:t>
      </w:r>
      <w:r>
        <w:rPr>
          <w:rFonts w:cs="Times New Roman" w:ascii="Times New Roman" w:hAnsi="Times New Roman"/>
          <w:spacing w:val="1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[Текст]</w:t>
      </w:r>
      <w:r>
        <w:rPr>
          <w:rFonts w:cs="Times New Roman" w:ascii="Times New Roman" w:hAnsi="Times New Roman"/>
          <w:spacing w:val="2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Антуан</w:t>
      </w:r>
      <w:r>
        <w:rPr>
          <w:rFonts w:cs="Times New Roman" w:ascii="Times New Roman" w:hAnsi="Times New Roman"/>
          <w:spacing w:val="1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</w:t>
      </w:r>
      <w:r>
        <w:rPr>
          <w:rFonts w:cs="Times New Roman" w:ascii="Times New Roman" w:hAnsi="Times New Roman"/>
          <w:spacing w:val="1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Сент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Экзюпери .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Душанбе: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«АДИБ»,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1988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384с.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6.Экологические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сказки.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 детей,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родителей 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педагогов.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Л.П.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Молдова.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Минск: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«Аскар».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1998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г. –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160с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cs="Times New Roman" w:ascii="Times New Roman" w:hAnsi="Times New Roman"/>
          <w:color w:val="181818"/>
          <w:sz w:val="28"/>
          <w:szCs w:val="28"/>
        </w:rPr>
        <w:t>ИКТ-ресурсы.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15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https://ecology.aonb.ru/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16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http://biodat.ru/index.htm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17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http://unnaturalist.ru/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18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http://biodat.ru/db/rb/index.htm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19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http://www.oopt.info/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20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http://www.greenplaneta.ru/</w:t>
        </w:r>
      </w:hyperlink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</w:rPr>
      </w:pPr>
      <w:hyperlink r:id="rId21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http://www.ecocoop.ru/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Вся экология в одном месте. Всероссийский Экологический Портал.</w:t>
      </w:r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 </w:t>
      </w:r>
      <w:hyperlink r:id="rId22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http://ecoportal.su/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Полная энциклопедия грибов. </w:t>
      </w:r>
      <w:hyperlink r:id="rId23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http://bookz.ru/authors/tat_ana-lagutina/polnaa-e_678/1-polnaa-e_678.html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Природа и животные на Rin.ru. </w:t>
      </w:r>
      <w:hyperlink r:id="rId24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http://zoo.rin.ru/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Энциклопедия комнатных цветов и растений. </w:t>
      </w:r>
      <w:hyperlink r:id="rId25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http://iplants.ru/encikl.php?h=7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Энциклопедия лекарственных растений. </w:t>
      </w:r>
      <w:hyperlink r:id="rId26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http://tisyachelistnik.ru/starinnye-knigi.html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Энциклопедия “Флора и Фауна”. </w:t>
      </w:r>
      <w:hyperlink r:id="rId27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http://www.sci.aha.ru/biodiv/anim.htm</w:t>
        </w:r>
      </w:hyperlink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«Юный натуралист». </w:t>
      </w:r>
      <w:hyperlink r:id="rId28">
        <w:r>
          <w:rPr>
            <w:rStyle w:val="Style5"/>
            <w:rFonts w:eastAsia="Times New Roman" w:cs="Times New Roman" w:ascii="Times New Roman" w:hAnsi="Times New Roman"/>
            <w:color w:val="0000FF"/>
            <w:sz w:val="28"/>
            <w:szCs w:val="28"/>
            <w:u w:val="single"/>
          </w:rPr>
          <w:t>http://unnaturalist.ru/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ИКТ презентации.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Приложения: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Приложения№1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bookmarkStart w:id="31" w:name="_Hlk178247251"/>
      <w:bookmarkEnd w:id="31"/>
      <w:r>
        <w:rPr>
          <w:rFonts w:cs="Times New Roman" w:ascii="Times New Roman" w:hAnsi="Times New Roman"/>
          <w:bCs/>
          <w:sz w:val="28"/>
          <w:szCs w:val="28"/>
        </w:rPr>
        <w:t>Оценочные материалы для программы «Экологический интерактив»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 Для выступлений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Оценочный лист выступления</w:t>
      </w:r>
      <w:r>
        <w:rPr>
          <w:rFonts w:cs="Times New Roman" w:ascii="Times New Roman" w:hAnsi="Times New Roman"/>
          <w:sz w:val="28"/>
          <w:szCs w:val="28"/>
        </w:rPr>
        <w:t xml:space="preserve"> (оценивание по 5</w:t>
        <w:noBreakHyphen/>
        <w:t>балльной шкале):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глубина раскрытия темы;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экологическая грамотность и точность фактов;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логичность и структура изложения;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наглядных материалов (фото, схемы, графики);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культура речи и умение удерживать внимание аудитории;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ответы на вопросы.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Чек</w:t>
        <w:noBreakHyphen/>
        <w:t>лист самоанализа выступления</w:t>
      </w:r>
      <w:r>
        <w:rPr>
          <w:rFonts w:cs="Times New Roman" w:ascii="Times New Roman" w:hAnsi="Times New Roman"/>
          <w:sz w:val="28"/>
          <w:szCs w:val="28"/>
        </w:rPr>
        <w:t xml:space="preserve"> для обучающегося (вопросы: «Что удалось?», «Что можно улучшить?», «Какие новые знания я получил?»).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2. Для онлайн</w:t>
        <w:noBreakHyphen/>
        <w:t>тестирований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Банк тестовых заданий</w:t>
      </w:r>
      <w:r>
        <w:rPr>
          <w:rFonts w:cs="Times New Roman" w:ascii="Times New Roman" w:hAnsi="Times New Roman"/>
          <w:sz w:val="28"/>
          <w:szCs w:val="28"/>
        </w:rPr>
        <w:t xml:space="preserve"> по разделам программы: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закрытые вопросы с выбором ответа;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открытые вопросы с кратким ответом;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задания на соответствие и последовательность;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кейсовые задания с экологическими ситуациями.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Критерии оценки теста: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90–100 % правильных ответов — высокий уровень;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70–89 % — средний уровень;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менее 70 % — низкий уровень.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3. Для экологических диктантов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Типовая шкала оценивания: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95–100 % верных ответов — «отлично» (диплом I степени);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80–94 % — «хорошо» (диплом II степени);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60–79 % — «удовлетворительно» (сертификат участника);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менее 60 % — участие без награды.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Аналитическая карта результатов</w:t>
      </w:r>
      <w:r>
        <w:rPr>
          <w:rFonts w:cs="Times New Roman" w:ascii="Times New Roman" w:hAnsi="Times New Roman"/>
          <w:sz w:val="28"/>
          <w:szCs w:val="28"/>
        </w:rPr>
        <w:t xml:space="preserve"> — фиксация типичных ошибок по темам для корректировки учебного плана.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4. Для конкурсов разных уровней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Матрица оценки конкурсных работ:</w:t>
      </w:r>
    </w:p>
    <w:tbl>
      <w:tblPr>
        <w:tblW w:w="10275" w:type="dxa"/>
        <w:jc w:val="left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2833"/>
        <w:gridCol w:w="2977"/>
        <w:gridCol w:w="2189"/>
        <w:gridCol w:w="2275"/>
      </w:tblGrid>
      <w:tr>
        <w:trPr>
          <w:tblHeader w:val="true"/>
        </w:trPr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Критерий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Высокий уровень (3 балла)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Средний уровень (2 балла)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Низкий уровень (1 балл)</w:t>
            </w:r>
          </w:p>
        </w:tc>
      </w:tr>
      <w:tr>
        <w:trPr/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Экологическая грамотность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Глубокое понимание темы, корректное использование терминов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Достаточные знания, небольшие неточности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Поверхностное раскрытие темы, ошибки в терминах</w:t>
            </w:r>
          </w:p>
        </w:tc>
      </w:tr>
      <w:tr>
        <w:trPr/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Работа имеет реальную пользу для экологии школы/микрорайона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Есть элементы практической применимости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Теоретический характер без применения</w:t>
            </w:r>
          </w:p>
        </w:tc>
      </w:tr>
      <w:tr>
        <w:trPr/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Творческий подход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Оригинальная идея, нестандартное решение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Традиционный подход с элементами новизны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Шаблонное исполнение</w:t>
            </w:r>
          </w:p>
        </w:tc>
      </w:tr>
      <w:tr>
        <w:trPr/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Качество презентации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Яркое, логичное представление, использование мультимедиа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Достаточное оформление, небольшие недочёты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Слабая визуализация, нечёткое изложение</w:t>
            </w:r>
          </w:p>
        </w:tc>
      </w:tr>
      <w:tr>
        <w:trPr/>
        <w:tc>
          <w:tcPr>
            <w:tcW w:w="2833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Активность и инициативность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Самостоятельное выполнение, лидерские качества</w:t>
            </w:r>
          </w:p>
        </w:tc>
        <w:tc>
          <w:tcPr>
            <w:tcW w:w="2189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 в команде, выполнение поручений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Пассивное участие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Протокол участия в конкурсах</w:t>
      </w:r>
      <w:r>
        <w:rPr>
          <w:rFonts w:cs="Times New Roman" w:ascii="Times New Roman" w:hAnsi="Times New Roman"/>
          <w:sz w:val="28"/>
          <w:szCs w:val="28"/>
        </w:rPr>
        <w:t xml:space="preserve"> — учёт достижений (название конкурса, уровень, дата, результат, ФИО участника).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5. Для проектных работ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Карта оценки индивидуального/группового проекта: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актуальность и экологическая значимость темы;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глубина исследования (использование источников, методов);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практическая часть (эксперимент, акция, создание продукта);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оформление (структура отчёта, наглядность);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защита (аргументированность, ответы на вопросы);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вклад каждого участника в групповой проект.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Лист самооценки проекта</w:t>
      </w:r>
      <w:r>
        <w:rPr>
          <w:rFonts w:cs="Times New Roman" w:ascii="Times New Roman" w:hAnsi="Times New Roman"/>
          <w:sz w:val="28"/>
          <w:szCs w:val="28"/>
        </w:rPr>
        <w:t xml:space="preserve"> (вопросы: «Какую задачу я решал?», «Что узнал нового?», «Как моя работа поможет природе?», «Что было сложно?»).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Рефлексивный дневник проекта</w:t>
      </w:r>
      <w:r>
        <w:rPr>
          <w:rFonts w:cs="Times New Roman" w:ascii="Times New Roman" w:hAnsi="Times New Roman"/>
          <w:sz w:val="28"/>
          <w:szCs w:val="28"/>
        </w:rPr>
        <w:t xml:space="preserve"> — поэтапные записи: план → действия → результаты → выводы.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Общие оценочные инструменты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Портфолио обучающегося</w:t>
      </w:r>
      <w:r>
        <w:rPr>
          <w:rFonts w:cs="Times New Roman" w:ascii="Times New Roman" w:hAnsi="Times New Roman"/>
          <w:sz w:val="28"/>
          <w:szCs w:val="28"/>
        </w:rPr>
        <w:t xml:space="preserve"> — сборник достижений: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сертификаты и дипломы конкурсов;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фото и видео материалов акций;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тексты выступлений и проектов;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отзывы педагогов и экспертов;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рефлексивные заметки.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Карта индивидуального прогресса</w:t>
      </w:r>
      <w:r>
        <w:rPr>
          <w:rFonts w:cs="Times New Roman" w:ascii="Times New Roman" w:hAnsi="Times New Roman"/>
          <w:sz w:val="28"/>
          <w:szCs w:val="28"/>
        </w:rPr>
        <w:t xml:space="preserve"> (заполняется 2 раза в год):</w:t>
      </w:r>
    </w:p>
    <w:tbl>
      <w:tblPr>
        <w:tblW w:w="10275" w:type="dxa"/>
        <w:jc w:val="left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3435"/>
        <w:gridCol w:w="2936"/>
        <w:gridCol w:w="2625"/>
        <w:gridCol w:w="1278"/>
      </w:tblGrid>
      <w:tr>
        <w:trPr>
          <w:tblHeader w:val="true"/>
        </w:trPr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Сентябрь (начальный уровень)</w:t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Апрель (итоговый уровень)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Динамика</w:t>
            </w:r>
          </w:p>
        </w:tc>
      </w:tr>
      <w:tr>
        <w:trPr/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Теоретические знания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навыки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Экологическая активность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Творческий потенциал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Командная работа</w:t>
            </w:r>
          </w:p>
        </w:tc>
        <w:tc>
          <w:tcPr>
            <w:tcW w:w="2936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25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Анкета обратной связи</w:t>
      </w:r>
      <w:r>
        <w:rPr>
          <w:rFonts w:cs="Times New Roman" w:ascii="Times New Roman" w:hAnsi="Times New Roman"/>
          <w:sz w:val="28"/>
          <w:szCs w:val="28"/>
        </w:rPr>
        <w:t xml:space="preserve"> (для родителей и обучающихся):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«Что нового я узнал о природе?»;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«Какое мероприятие запомнилось больше всего?»;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«Как я могу помочь экологии в повседневной жизни?».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Уровни освоения программы: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Высокий</w:t>
      </w:r>
      <w:r>
        <w:rPr>
          <w:rFonts w:cs="Times New Roman" w:ascii="Times New Roman" w:hAnsi="Times New Roman"/>
          <w:sz w:val="28"/>
          <w:szCs w:val="28"/>
        </w:rPr>
        <w:t xml:space="preserve"> — активное участие во всех формах контроля, победы в конкурсах, самостоятельные инициативы в экопроектах.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Средний</w:t>
      </w:r>
      <w:r>
        <w:rPr>
          <w:rFonts w:cs="Times New Roman" w:ascii="Times New Roman" w:hAnsi="Times New Roman"/>
          <w:sz w:val="28"/>
          <w:szCs w:val="28"/>
        </w:rPr>
        <w:t xml:space="preserve"> — стабильное выполнение заданий, участие в акциях и конкурсах, прогресс в теоретических и практических навыках.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Низкий</w:t>
      </w:r>
      <w:r>
        <w:rPr>
          <w:rFonts w:cs="Times New Roman" w:ascii="Times New Roman" w:hAnsi="Times New Roman"/>
          <w:sz w:val="28"/>
          <w:szCs w:val="28"/>
        </w:rPr>
        <w:t xml:space="preserve"> — эпизодическое участие, необходимость дополнительной поддержки педагога для достижения результатов.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footerReference w:type="even" r:id="rId29"/>
      <w:footerReference w:type="default" r:id="rId30"/>
      <w:footerReference w:type="first" r:id="rId31"/>
      <w:type w:val="nextPage"/>
      <w:pgSz w:w="11906" w:h="16838"/>
      <w:pgMar w:left="1240" w:right="440" w:gutter="0" w:header="0" w:top="1040" w:footer="922" w:bottom="11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imesNewRomanPS-BoldMT">
    <w:charset w:val="01"/>
    <w:family w:val="roman"/>
    <w:pitch w:val="default"/>
  </w:font>
  <w:font w:name="TimesNewRomanPS-ItalicMT">
    <w:charset w:val="01"/>
    <w:family w:val="roman"/>
    <w:pitch w:val="default"/>
  </w:font>
  <w:font w:name="ArialMT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lear Sans Light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83374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83374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399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710c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82484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528ae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528ae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2032e2"/>
    <w:rPr/>
  </w:style>
  <w:style w:type="character" w:styleId="Style11" w:customStyle="1">
    <w:name w:val="Нижний колонтитул Знак"/>
    <w:basedOn w:val="DefaultParagraphFont"/>
    <w:uiPriority w:val="99"/>
    <w:qFormat/>
    <w:rsid w:val="002032e2"/>
    <w:rPr/>
  </w:style>
  <w:style w:type="character" w:styleId="2" w:customStyle="1">
    <w:name w:val="Заголовок 2 Знак"/>
    <w:basedOn w:val="DefaultParagraphFont"/>
    <w:uiPriority w:val="9"/>
    <w:semiHidden/>
    <w:qFormat/>
    <w:rsid w:val="00082484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e5a99"/>
    <w:rPr>
      <w:color w:themeColor="hyperlink" w:val="0000FF"/>
      <w:u w:val="single"/>
    </w:rPr>
  </w:style>
  <w:style w:type="character" w:styleId="fontstyle01" w:customStyle="1">
    <w:name w:val="fontstyle01"/>
    <w:basedOn w:val="DefaultParagraphFont"/>
    <w:qFormat/>
    <w:rsid w:val="001f6b9d"/>
    <w:rPr>
      <w:rFonts w:ascii="TimesNewRomanPS-BoldMT" w:hAnsi="TimesNewRomanPS-BoldMT"/>
      <w:b/>
      <w:bCs/>
      <w:i w:val="false"/>
      <w:iCs w:val="false"/>
      <w:color w:val="000000"/>
      <w:sz w:val="28"/>
      <w:szCs w:val="28"/>
    </w:rPr>
  </w:style>
  <w:style w:type="character" w:styleId="1" w:customStyle="1">
    <w:name w:val="Заголовок 1 Знак"/>
    <w:basedOn w:val="DefaultParagraphFont"/>
    <w:uiPriority w:val="9"/>
    <w:qFormat/>
    <w:rsid w:val="00e710c5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c5" w:customStyle="1">
    <w:name w:val="c5"/>
    <w:basedOn w:val="DefaultParagraphFont"/>
    <w:qFormat/>
    <w:rsid w:val="007d4772"/>
    <w:rPr/>
  </w:style>
  <w:style w:type="character" w:styleId="c4" w:customStyle="1">
    <w:name w:val="c4"/>
    <w:basedOn w:val="DefaultParagraphFont"/>
    <w:qFormat/>
    <w:rsid w:val="00d04165"/>
    <w:rPr/>
  </w:style>
  <w:style w:type="character" w:styleId="Style12" w:customStyle="1">
    <w:name w:val="Основной текст Знак"/>
    <w:basedOn w:val="DefaultParagraphFont"/>
    <w:uiPriority w:val="1"/>
    <w:qFormat/>
    <w:rsid w:val="00b84055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styleId="blk" w:customStyle="1">
    <w:name w:val="blk"/>
    <w:basedOn w:val="DefaultParagraphFont"/>
    <w:uiPriority w:val="99"/>
    <w:qFormat/>
    <w:rsid w:val="00d4117d"/>
    <w:rPr/>
  </w:style>
  <w:style w:type="character" w:styleId="Strong">
    <w:name w:val="Strong"/>
    <w:basedOn w:val="DefaultParagraphFont"/>
    <w:uiPriority w:val="22"/>
    <w:qFormat/>
    <w:rsid w:val="00c8334b"/>
    <w:rPr>
      <w:b/>
      <w:bCs/>
    </w:rPr>
  </w:style>
  <w:style w:type="character" w:styleId="fontstyle21" w:customStyle="1">
    <w:name w:val="fontstyle21"/>
    <w:basedOn w:val="DefaultParagraphFont"/>
    <w:qFormat/>
    <w:rsid w:val="00426bff"/>
    <w:rPr>
      <w:rFonts w:ascii="TimesNewRomanPS-ItalicMT" w:hAnsi="TimesNewRomanPS-ItalicMT"/>
      <w:b w:val="false"/>
      <w:bCs w:val="false"/>
      <w:i/>
      <w:iCs/>
      <w:color w:val="000000"/>
      <w:sz w:val="28"/>
      <w:szCs w:val="28"/>
    </w:rPr>
  </w:style>
  <w:style w:type="character" w:styleId="fontstyle31" w:customStyle="1">
    <w:name w:val="fontstyle31"/>
    <w:basedOn w:val="DefaultParagraphFont"/>
    <w:qFormat/>
    <w:rsid w:val="00426bff"/>
    <w:rPr>
      <w:rFonts w:ascii="ArialMT" w:hAnsi="ArialMT"/>
      <w:b w:val="false"/>
      <w:bCs w:val="false"/>
      <w:i w:val="false"/>
      <w:iCs w:val="false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26bff"/>
    <w:rPr>
      <w:color w:themeColor="followedHyperlink" w:val="800080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426bff"/>
    <w:rPr>
      <w:color w:val="605E5C"/>
      <w:shd w:fill="E1DFDD" w:val="clear"/>
    </w:rPr>
  </w:style>
  <w:style w:type="character" w:styleId="Emphasis">
    <w:name w:val="Emphasis"/>
    <w:basedOn w:val="DefaultParagraphFont"/>
    <w:uiPriority w:val="20"/>
    <w:qFormat/>
    <w:rsid w:val="00ee35d6"/>
    <w:rPr>
      <w:i/>
      <w:iCs/>
    </w:rPr>
  </w:style>
  <w:style w:type="character" w:styleId="c2" w:customStyle="1">
    <w:name w:val="c2"/>
    <w:basedOn w:val="DefaultParagraphFont"/>
    <w:qFormat/>
    <w:rsid w:val="007c0949"/>
    <w:rPr/>
  </w:style>
  <w:style w:type="character" w:styleId="c1" w:customStyle="1">
    <w:name w:val="c1"/>
    <w:basedOn w:val="DefaultParagraphFont"/>
    <w:qFormat/>
    <w:rsid w:val="007c0949"/>
    <w:rPr/>
  </w:style>
  <w:style w:type="character" w:styleId="markdown-word" w:customStyle="1">
    <w:name w:val="markdown-word"/>
    <w:basedOn w:val="DefaultParagraphFont"/>
    <w:qFormat/>
    <w:rsid w:val="0044311a"/>
    <w:rPr/>
  </w:style>
  <w:style w:type="character" w:styleId="2685" w:customStyle="1">
    <w:name w:val="2685"/>
    <w:basedOn w:val="DefaultParagraphFont"/>
    <w:qFormat/>
    <w:rsid w:val="007c64d8"/>
    <w:rPr/>
  </w:style>
  <w:style w:type="character" w:styleId="1587" w:customStyle="1">
    <w:name w:val="1587"/>
    <w:basedOn w:val="DefaultParagraphFont"/>
    <w:qFormat/>
    <w:rsid w:val="007c64d8"/>
    <w:rPr/>
  </w:style>
  <w:style w:type="character" w:styleId="3" w:customStyle="1">
    <w:name w:val="Заголовок 3 Знак"/>
    <w:basedOn w:val="DefaultParagraphFont"/>
    <w:uiPriority w:val="9"/>
    <w:semiHidden/>
    <w:qFormat/>
    <w:rsid w:val="00e528ae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528ae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b84055"/>
    <w:pPr>
      <w:widowControl w:val="false"/>
      <w:ind w:left="1702"/>
      <w:jc w:val="both"/>
    </w:pPr>
    <w:rPr>
      <w:sz w:val="28"/>
      <w:szCs w:val="28"/>
      <w:lang w:eastAsia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2032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2032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2032e2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2c73c9"/>
    <w:pPr>
      <w:spacing w:beforeAutospacing="1" w:afterAutospacing="1"/>
    </w:pPr>
    <w:rPr/>
  </w:style>
  <w:style w:type="paragraph" w:styleId="ListParagraph">
    <w:name w:val="List Paragraph"/>
    <w:basedOn w:val="Normal"/>
    <w:uiPriority w:val="1"/>
    <w:qFormat/>
    <w:rsid w:val="007d4772"/>
    <w:pPr>
      <w:spacing w:before="0" w:after="0"/>
      <w:ind w:left="720"/>
      <w:contextualSpacing/>
    </w:pPr>
    <w:rPr/>
  </w:style>
  <w:style w:type="paragraph" w:styleId="c17" w:customStyle="1">
    <w:name w:val="c17"/>
    <w:basedOn w:val="Normal"/>
    <w:qFormat/>
    <w:rsid w:val="00d04165"/>
    <w:pPr>
      <w:spacing w:beforeAutospacing="1" w:afterAutospacing="1"/>
    </w:pPr>
    <w:rPr/>
  </w:style>
  <w:style w:type="paragraph" w:styleId="TableParagraph" w:customStyle="1">
    <w:name w:val="Table Paragraph"/>
    <w:basedOn w:val="Normal"/>
    <w:uiPriority w:val="1"/>
    <w:qFormat/>
    <w:rsid w:val="00426bff"/>
    <w:pPr>
      <w:widowControl w:val="false"/>
      <w:spacing w:lineRule="exact" w:line="247"/>
      <w:ind w:left="108"/>
    </w:pPr>
    <w:rPr>
      <w:lang w:eastAsia="en-US"/>
    </w:rPr>
  </w:style>
  <w:style w:type="paragraph" w:styleId="c0" w:customStyle="1">
    <w:name w:val="c0"/>
    <w:basedOn w:val="Normal"/>
    <w:qFormat/>
    <w:rsid w:val="007c0949"/>
    <w:pPr>
      <w:spacing w:beforeAutospacing="1" w:afterAutospacing="1"/>
    </w:pPr>
    <w:rPr/>
  </w:style>
  <w:style w:type="paragraph" w:styleId="c12" w:customStyle="1">
    <w:name w:val="c12"/>
    <w:basedOn w:val="Normal"/>
    <w:qFormat/>
    <w:rsid w:val="00a64d01"/>
    <w:pPr>
      <w:spacing w:beforeAutospacing="1" w:afterAutospacing="1"/>
    </w:pPr>
    <w:rPr/>
  </w:style>
  <w:style w:type="paragraph" w:styleId="docdata" w:customStyle="1">
    <w:name w:val="docdata"/>
    <w:basedOn w:val="Normal"/>
    <w:qFormat/>
    <w:rsid w:val="0066729e"/>
    <w:pPr>
      <w:spacing w:beforeAutospacing="1" w:afterAutospacing="1"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journeyismyhome.ru/14-eco-habits-for-everyone/" TargetMode="External"/><Relationship Id="rId4" Type="http://schemas.openxmlformats.org/officeDocument/2006/relationships/hyperlink" Target="https://multiurok.ru/files/proiekt-ekologhichieskiie-znaki-na-upakovkie.html" TargetMode="External"/><Relationship Id="rId5" Type="http://schemas.openxmlformats.org/officeDocument/2006/relationships/hyperlink" Target="https://green.reo.ru/articles/tpost/go1od1ppy1-igra-15-poleznih-privichek-dlya-samih-os" TargetMode="External"/><Relationship Id="rId6" Type="http://schemas.openxmlformats.org/officeDocument/2006/relationships/hyperlink" Target="https://miridei.com/idei-dlya-doma/semya-i-deti/10-ekofrendli-aktivnostej-dlya-detej/" TargetMode="External"/><Relationship Id="rId7" Type="http://schemas.openxmlformats.org/officeDocument/2006/relationships/hyperlink" Target="https://journal.tinkoff.ru/short/easy-eco/" TargetMode="External"/><Relationship Id="rId8" Type="http://schemas.openxmlformats.org/officeDocument/2006/relationships/hyperlink" Target="https://shuriktravel.ru/category/&#1087;&#1086;&#1093;&#1086;&#1076;&#1085;&#1072;&#1103;-&#1101;&#1083;&#1077;&#1082;&#1090;&#1088;&#1086;&#1085;&#1080;&#1082;&#1072;/" TargetMode="External"/><Relationship Id="rId9" Type="http://schemas.openxmlformats.org/officeDocument/2006/relationships/hyperlink" Target="https://shuriktravel.ru/outdoor_communication/" TargetMode="External"/><Relationship Id="rId10" Type="http://schemas.openxmlformats.org/officeDocument/2006/relationships/hyperlink" Target="https://4pda.to/2016/06/05/302384/" TargetMode="External"/><Relationship Id="rId11" Type="http://schemas.openxmlformats.org/officeDocument/2006/relationships/hyperlink" Target="https://4pda.to/2016/06/05/302384/" TargetMode="External"/><Relationship Id="rId12" Type="http://schemas.openxmlformats.org/officeDocument/2006/relationships/hyperlink" Target="https://kopilkaurokov.ru/nachalniyeKlassi/meropriyatia/razrabotka-ighrovogho-zaniatiia-dlia-ekologhichieskogho-kruzhka-po-tiemie-ekologhichieskiie-zadachi" TargetMode="External"/><Relationship Id="rId13" Type="http://schemas.openxmlformats.org/officeDocument/2006/relationships/hyperlink" Target="http://&#1089;&#1091;&#1087;&#1077;&#1088;&#1090;&#1080;&#1085;&#1077;&#1081;&#1076;&#1078;&#1077;&#1088;&#1099;.&#1088;&#1092;/load/ehkologicheskaja_katastrofa/54-1-0-6399" TargetMode="External"/><Relationship Id="rId14" Type="http://schemas.openxmlformats.org/officeDocument/2006/relationships/hyperlink" Target="https://moluch.ru/th/2/archive/53/2002/" TargetMode="External"/><Relationship Id="rId15" Type="http://schemas.openxmlformats.org/officeDocument/2006/relationships/hyperlink" Target="https://ecology.aonb.ru/" TargetMode="External"/><Relationship Id="rId16" Type="http://schemas.openxmlformats.org/officeDocument/2006/relationships/hyperlink" Target="http://biodat.ru/index.htm" TargetMode="External"/><Relationship Id="rId17" Type="http://schemas.openxmlformats.org/officeDocument/2006/relationships/hyperlink" Target="http://unnaturalist.ru/" TargetMode="External"/><Relationship Id="rId18" Type="http://schemas.openxmlformats.org/officeDocument/2006/relationships/hyperlink" Target="http://biodat.ru/db/rb/index.htm" TargetMode="External"/><Relationship Id="rId19" Type="http://schemas.openxmlformats.org/officeDocument/2006/relationships/hyperlink" Target="http://www.oopt.info/" TargetMode="External"/><Relationship Id="rId20" Type="http://schemas.openxmlformats.org/officeDocument/2006/relationships/hyperlink" Target="http://www.greenplaneta.ru/" TargetMode="External"/><Relationship Id="rId21" Type="http://schemas.openxmlformats.org/officeDocument/2006/relationships/hyperlink" Target="http://www.ecocoop.ru/" TargetMode="External"/><Relationship Id="rId22" Type="http://schemas.openxmlformats.org/officeDocument/2006/relationships/hyperlink" Target="http://www.google.com/url?q=http%3A%2F%2Fecoportal.su%2F&amp;sa=D&amp;sntz=1&amp;usg=AFQjCNEpJbVrauO6BgjkkAIT5kndtDJXrg" TargetMode="External"/><Relationship Id="rId23" Type="http://schemas.openxmlformats.org/officeDocument/2006/relationships/hyperlink" Target="http://www.google.com/url?q=http%3A%2F%2Fbookz.ru%2Fauthors%2Ftat_ana-lagutina%2Fpolnaa-e_678%2F1-polnaa-e_678.html&amp;sa=D&amp;sntz=1&amp;usg=AFQjCNGCTxCTxg4X2dusmprf-WUsyuqDdQ" TargetMode="External"/><Relationship Id="rId24" Type="http://schemas.openxmlformats.org/officeDocument/2006/relationships/hyperlink" Target="http://www.google.com/url?q=http%3A%2F%2Fzoo.rin.ru%2F&amp;sa=D&amp;sntz=1&amp;usg=AFQjCNHtaSSrpEPhjCy1mjvkNFLCE9ty6g" TargetMode="External"/><Relationship Id="rId25" Type="http://schemas.openxmlformats.org/officeDocument/2006/relationships/hyperlink" Target="http://www.google.com/url?q=http%3A%2F%2Fiplants.ru%2Fencikl.php%3Fh%3D7&amp;sa=D&amp;sntz=1&amp;usg=AFQjCNGkyglu3t6_sni6VmFoC2C7g8_BXw" TargetMode="External"/><Relationship Id="rId26" Type="http://schemas.openxmlformats.org/officeDocument/2006/relationships/hyperlink" Target="http://www.google.com/url?q=http%3A%2F%2Ftisyachelistnik.ru%2Fstarinnye-knigi.html&amp;sa=D&amp;sntz=1&amp;usg=AFQjCNEzXM3kDB4Ih7AfJx6zjN19CIi4mw" TargetMode="External"/><Relationship Id="rId27" Type="http://schemas.openxmlformats.org/officeDocument/2006/relationships/hyperlink" Target="http://www.google.com/url?q=http%3A%2F%2Fwww.sci.aha.ru%2Fbiodiv%2Fanim.htm&amp;sa=D&amp;sntz=1&amp;usg=AFQjCNG4_LwH_OC6KR8tRslxw0UoNUk-1Q" TargetMode="External"/><Relationship Id="rId28" Type="http://schemas.openxmlformats.org/officeDocument/2006/relationships/hyperlink" Target="http://www.google.com/url?q=http%3A%2F%2Funnaturalist.ru%2F&amp;sa=D&amp;sntz=1&amp;usg=AFQjCNHlP2cqTABretXlE37NkHYQcLsOdQ" TargetMode="External"/><Relationship Id="rId29" Type="http://schemas.openxmlformats.org/officeDocument/2006/relationships/footer" Target="footer1.xml"/><Relationship Id="rId30" Type="http://schemas.openxmlformats.org/officeDocument/2006/relationships/footer" Target="footer2.xml"/><Relationship Id="rId31" Type="http://schemas.openxmlformats.org/officeDocument/2006/relationships/footer" Target="footer3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6857E-8FAB-41AE-B052-21524BE0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Application>LibreOffice/24.8.4.2$Linux_X86_64 LibreOffice_project/480$Build-2</Application>
  <AppVersion>15.0000</AppVersion>
  <Pages>39</Pages>
  <Words>8006</Words>
  <Characters>61130</Characters>
  <CharactersWithSpaces>67660</CharactersWithSpaces>
  <Paragraphs>1676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2022-11-27T16:16:00Z</dcterms:created>
  <dc:creator/>
  <dc:description/>
  <dc:language>ru-RU</dc:language>
  <cp:lastModifiedBy/>
  <dcterms:modified xsi:type="dcterms:W3CDTF">2026-03-10T09:03:27Z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